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sz w:val="28"/>
          <w:szCs w:val="28"/>
        </w:rPr>
      </w:pPr>
      <w:r w:rsidDel="00000000" w:rsidR="00000000" w:rsidRPr="00000000">
        <w:rPr>
          <w:sz w:val="28"/>
          <w:szCs w:val="28"/>
          <w:highlight w:val="white"/>
          <w:rtl w:val="0"/>
        </w:rPr>
        <w:t xml:space="preserve">Your King Is Coming To You</w:t>
      </w:r>
      <w:r w:rsidDel="00000000" w:rsidR="00000000" w:rsidRPr="00000000">
        <w:rPr>
          <w:rtl w:val="0"/>
        </w:rPr>
      </w:r>
    </w:p>
    <w:p w:rsidR="00000000" w:rsidDel="00000000" w:rsidP="00000000" w:rsidRDefault="00000000" w:rsidRPr="00000000" w14:paraId="00000002">
      <w:pPr>
        <w:spacing w:after="240" w:before="80" w:line="276" w:lineRule="auto"/>
        <w:rPr/>
      </w:pPr>
      <w:hyperlink r:id="rId6">
        <w:r w:rsidDel="00000000" w:rsidR="00000000" w:rsidRPr="00000000">
          <w:rPr>
            <w:color w:val="1155cc"/>
            <w:u w:val="single"/>
            <w:rtl w:val="0"/>
          </w:rPr>
          <w:t xml:space="preserve">Zechariah 9:1-17</w:t>
        </w:r>
      </w:hyperlink>
      <w:r w:rsidDel="00000000" w:rsidR="00000000" w:rsidRPr="00000000">
        <w:rPr>
          <w:rtl w:val="0"/>
        </w:rPr>
        <w:br w:type="textWrapping"/>
        <w:t xml:space="preserve">Key Verse 09:</w:t>
      </w:r>
      <w:r w:rsidDel="00000000" w:rsidR="00000000" w:rsidRPr="00000000">
        <w:rPr>
          <w:rtl w:val="0"/>
        </w:rPr>
        <w:t xml:space="preserve"> “</w:t>
      </w:r>
      <w:r w:rsidDel="00000000" w:rsidR="00000000" w:rsidRPr="00000000">
        <w:rPr>
          <w:highlight w:val="white"/>
          <w:rtl w:val="0"/>
        </w:rPr>
        <w:t xml:space="preserve">Rejoice g</w:t>
      </w:r>
      <w:r w:rsidDel="00000000" w:rsidR="00000000" w:rsidRPr="00000000">
        <w:rPr>
          <w:rtl w:val="0"/>
        </w:rPr>
        <w:t xml:space="preserve">reatly, O daughter of Zion! Shout aloud, O daughter of Jerusalem! </w:t>
      </w:r>
      <w:r w:rsidDel="00000000" w:rsidR="00000000" w:rsidRPr="00000000">
        <w:rPr>
          <w:rtl w:val="0"/>
        </w:rPr>
        <w:t xml:space="preserve">Behold, your king is coming to you; righteous and having salvation is he, </w:t>
      </w:r>
      <w:r w:rsidDel="00000000" w:rsidR="00000000" w:rsidRPr="00000000">
        <w:rPr>
          <w:rtl w:val="0"/>
        </w:rPr>
        <w:t xml:space="preserve">humble and mounted on a donkey, </w:t>
      </w:r>
      <w:r w:rsidDel="00000000" w:rsidR="00000000" w:rsidRPr="00000000">
        <w:rPr>
          <w:highlight w:val="white"/>
          <w:rtl w:val="0"/>
        </w:rPr>
        <w:t xml:space="preserve">on a colt, the foal of a donkey.</w:t>
      </w:r>
      <w:r w:rsidDel="00000000" w:rsidR="00000000" w:rsidRPr="00000000">
        <w:rPr>
          <w:rtl w:val="0"/>
        </w:rPr>
        <w:t xml:space="preserve">”</w:t>
      </w:r>
    </w:p>
    <w:p w:rsidR="00000000" w:rsidDel="00000000" w:rsidP="00000000" w:rsidRDefault="00000000" w:rsidRPr="00000000" w14:paraId="00000003">
      <w:pPr>
        <w:spacing w:after="240" w:before="80" w:line="276" w:lineRule="auto"/>
        <w:rPr/>
      </w:pPr>
      <w:r w:rsidDel="00000000" w:rsidR="00000000" w:rsidRPr="00000000">
        <w:rPr>
          <w:rtl w:val="0"/>
        </w:rPr>
        <w:t xml:space="preserve">Map of surrounding nations for reference:</w:t>
        <w:br w:type="textWrapping"/>
      </w:r>
      <w:hyperlink r:id="rId7">
        <w:r w:rsidDel="00000000" w:rsidR="00000000" w:rsidRPr="00000000">
          <w:rPr>
            <w:color w:val="1155cc"/>
            <w:u w:val="single"/>
            <w:rtl w:val="0"/>
          </w:rPr>
          <w:t xml:space="preserve">https://en.wikipedia.org/wiki/Philistia#/media/File:Kingdoms_around_Israel_830_map.svg</w:t>
        </w:r>
      </w:hyperlink>
      <w:r w:rsidDel="00000000" w:rsidR="00000000" w:rsidRPr="00000000">
        <w:rPr>
          <w:rtl w:val="0"/>
        </w:rPr>
      </w:r>
    </w:p>
    <w:p w:rsidR="00000000" w:rsidDel="00000000" w:rsidP="00000000" w:rsidRDefault="00000000" w:rsidRPr="00000000" w14:paraId="00000004">
      <w:pPr>
        <w:spacing w:after="240" w:before="80" w:line="276" w:lineRule="auto"/>
        <w:ind w:left="0" w:firstLine="0"/>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80" w:line="276" w:lineRule="auto"/>
        <w:ind w:left="720" w:hanging="360"/>
        <w:rPr/>
      </w:pPr>
      <w:r w:rsidDel="00000000" w:rsidR="00000000" w:rsidRPr="00000000">
        <w:rPr>
          <w:rtl w:val="0"/>
        </w:rPr>
        <w:t xml:space="preserve">V1-2. What is the Lord’s eye on? Why is it important to know that the Lord's eye is on mankind and the tribes of Israel?</w:t>
        <w:br w:type="textWrapping"/>
      </w:r>
    </w:p>
    <w:p w:rsidR="00000000" w:rsidDel="00000000" w:rsidP="00000000" w:rsidRDefault="00000000" w:rsidRPr="00000000" w14:paraId="00000006">
      <w:pPr>
        <w:numPr>
          <w:ilvl w:val="0"/>
          <w:numId w:val="1"/>
        </w:numPr>
        <w:spacing w:after="0" w:afterAutospacing="0" w:before="0" w:beforeAutospacing="0" w:line="276" w:lineRule="auto"/>
        <w:ind w:left="720" w:hanging="360"/>
        <w:rPr/>
      </w:pPr>
      <w:r w:rsidDel="00000000" w:rsidR="00000000" w:rsidRPr="00000000">
        <w:rPr>
          <w:rtl w:val="0"/>
        </w:rPr>
        <w:t xml:space="preserve">V2-7. What is the current situation with the surrounding nations and Tyre?(2-3) What will happen to Tyre and the other nations?(4-7) Why is it important for the people to receive this word at this time?</w:t>
        <w:br w:type="textWrapping"/>
      </w:r>
    </w:p>
    <w:p w:rsidR="00000000" w:rsidDel="00000000" w:rsidP="00000000" w:rsidRDefault="00000000" w:rsidRPr="00000000" w14:paraId="00000007">
      <w:pPr>
        <w:numPr>
          <w:ilvl w:val="0"/>
          <w:numId w:val="1"/>
        </w:numPr>
        <w:spacing w:after="0" w:afterAutospacing="0" w:before="0" w:beforeAutospacing="0" w:line="276" w:lineRule="auto"/>
        <w:ind w:left="720" w:hanging="360"/>
        <w:rPr/>
      </w:pPr>
      <w:r w:rsidDel="00000000" w:rsidR="00000000" w:rsidRPr="00000000">
        <w:rPr>
          <w:rtl w:val="0"/>
        </w:rPr>
        <w:t xml:space="preserve">V8. How will things be different from now on? What does the Lord mean when he says “for now I see with my own eyes?”</w:t>
        <w:br w:type="textWrapping"/>
      </w:r>
    </w:p>
    <w:p w:rsidR="00000000" w:rsidDel="00000000" w:rsidP="00000000" w:rsidRDefault="00000000" w:rsidRPr="00000000" w14:paraId="00000008">
      <w:pPr>
        <w:numPr>
          <w:ilvl w:val="0"/>
          <w:numId w:val="1"/>
        </w:numPr>
        <w:spacing w:after="240" w:before="80" w:line="276" w:lineRule="auto"/>
        <w:ind w:left="720" w:hanging="360"/>
        <w:rPr>
          <w:u w:val="none"/>
        </w:rPr>
      </w:pPr>
      <w:r w:rsidDel="00000000" w:rsidR="00000000" w:rsidRPr="00000000">
        <w:rPr>
          <w:rtl w:val="0"/>
        </w:rPr>
        <w:t xml:space="preserve">V9-10.  Why does the Lord tell the people of Zion and Jerusalem to rejoice greatly and shout aloud? Who is coming? What does he have? How will he come to them? What will he do? What is the span of his rule? Why is it important to know and believe all of these facts about the coming king?</w:t>
      </w:r>
    </w:p>
    <w:p w:rsidR="00000000" w:rsidDel="00000000" w:rsidP="00000000" w:rsidRDefault="00000000" w:rsidRPr="00000000" w14:paraId="00000009">
      <w:pPr>
        <w:numPr>
          <w:ilvl w:val="0"/>
          <w:numId w:val="1"/>
        </w:numPr>
        <w:spacing w:after="240" w:before="80" w:line="276" w:lineRule="auto"/>
        <w:ind w:left="720" w:hanging="360"/>
        <w:rPr>
          <w:u w:val="none"/>
        </w:rPr>
      </w:pPr>
      <w:r w:rsidDel="00000000" w:rsidR="00000000" w:rsidRPr="00000000">
        <w:rPr>
          <w:rtl w:val="0"/>
        </w:rPr>
        <w:t xml:space="preserve">V11-12. What will the king do with the prisoners? Why will he set them free? Why are they called “prisoners of hope?” Where are the prisoners told to go?  </w:t>
      </w:r>
    </w:p>
    <w:p w:rsidR="00000000" w:rsidDel="00000000" w:rsidP="00000000" w:rsidRDefault="00000000" w:rsidRPr="00000000" w14:paraId="0000000A">
      <w:pPr>
        <w:numPr>
          <w:ilvl w:val="0"/>
          <w:numId w:val="1"/>
        </w:numPr>
        <w:spacing w:after="240" w:before="80" w:line="276" w:lineRule="auto"/>
        <w:ind w:left="720" w:hanging="360"/>
        <w:rPr>
          <w:u w:val="none"/>
        </w:rPr>
      </w:pPr>
      <w:r w:rsidDel="00000000" w:rsidR="00000000" w:rsidRPr="00000000">
        <w:rPr>
          <w:rtl w:val="0"/>
        </w:rPr>
        <w:t xml:space="preserve">V13. What are the ‘weapons’ of the LORD against Greece? Why is this image of the Lord's people being his weapons that he will wield against Greece important to understand?</w:t>
      </w:r>
    </w:p>
    <w:p w:rsidR="00000000" w:rsidDel="00000000" w:rsidP="00000000" w:rsidRDefault="00000000" w:rsidRPr="00000000" w14:paraId="0000000B">
      <w:pPr>
        <w:numPr>
          <w:ilvl w:val="0"/>
          <w:numId w:val="1"/>
        </w:numPr>
        <w:spacing w:after="240" w:before="80" w:line="276" w:lineRule="auto"/>
        <w:ind w:left="720" w:hanging="360"/>
        <w:rPr>
          <w:u w:val="none"/>
        </w:rPr>
      </w:pPr>
      <w:r w:rsidDel="00000000" w:rsidR="00000000" w:rsidRPr="00000000">
        <w:rPr>
          <w:rtl w:val="0"/>
        </w:rPr>
        <w:t xml:space="preserve">V14-15. What will the battle look like? Why is this depiction and outcome important for the people to believe at this time?</w:t>
      </w:r>
    </w:p>
    <w:p w:rsidR="00000000" w:rsidDel="00000000" w:rsidP="00000000" w:rsidRDefault="00000000" w:rsidRPr="00000000" w14:paraId="0000000C">
      <w:pPr>
        <w:numPr>
          <w:ilvl w:val="0"/>
          <w:numId w:val="1"/>
        </w:numPr>
        <w:spacing w:after="240" w:before="80" w:line="276" w:lineRule="auto"/>
        <w:ind w:left="720" w:hanging="360"/>
        <w:rPr>
          <w:u w:val="none"/>
        </w:rPr>
      </w:pPr>
      <w:r w:rsidDel="00000000" w:rsidR="00000000" w:rsidRPr="00000000">
        <w:rPr>
          <w:rtl w:val="0"/>
        </w:rPr>
        <w:t xml:space="preserve">V16-17. On the day the LORD saves His people, what will they look like and where will they be located? What do all these events reveal about the LORD and what happens to His people?</w:t>
      </w:r>
    </w:p>
    <w:p w:rsidR="00000000" w:rsidDel="00000000" w:rsidP="00000000" w:rsidRDefault="00000000" w:rsidRPr="00000000" w14:paraId="0000000D">
      <w:pPr>
        <w:numPr>
          <w:ilvl w:val="0"/>
          <w:numId w:val="1"/>
        </w:numPr>
        <w:spacing w:after="240" w:before="80" w:line="276" w:lineRule="auto"/>
        <w:ind w:left="720" w:hanging="360"/>
        <w:rPr>
          <w:u w:val="none"/>
        </w:rPr>
      </w:pPr>
      <w:r w:rsidDel="00000000" w:rsidR="00000000" w:rsidRPr="00000000">
        <w:rPr>
          <w:rtl w:val="0"/>
        </w:rPr>
        <w:t xml:space="preserve">What did you learn from today's passage? How can today's passage be applicable to us?</w:t>
      </w:r>
    </w:p>
    <w:p w:rsidR="00000000" w:rsidDel="00000000" w:rsidP="00000000" w:rsidRDefault="00000000" w:rsidRPr="00000000" w14:paraId="0000000E">
      <w:pPr>
        <w:spacing w:after="240" w:before="8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Zechariah+9&amp;version=ESV" TargetMode="External"/><Relationship Id="rId7" Type="http://schemas.openxmlformats.org/officeDocument/2006/relationships/hyperlink" Target="https://en.wikipedia.org/wiki/Philistia#/media/File:Kingdoms_around_Israel_830_map.sv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