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rPr>
          <w:b w:val="1"/>
          <w:sz w:val="30"/>
          <w:szCs w:val="30"/>
        </w:rPr>
      </w:pPr>
      <w:r w:rsidDel="00000000" w:rsidR="00000000" w:rsidRPr="00000000">
        <w:rPr>
          <w:b w:val="1"/>
          <w:sz w:val="30"/>
          <w:szCs w:val="30"/>
          <w:rtl w:val="0"/>
        </w:rPr>
        <w:t xml:space="preserve">WHEN THEY LOOK ON ME</w:t>
      </w:r>
    </w:p>
    <w:p w:rsidR="00000000" w:rsidDel="00000000" w:rsidP="00000000" w:rsidRDefault="00000000" w:rsidRPr="00000000" w14:paraId="00000002">
      <w:pPr>
        <w:spacing w:line="276" w:lineRule="auto"/>
        <w:rPr>
          <w:sz w:val="20"/>
          <w:szCs w:val="20"/>
        </w:rPr>
      </w:pPr>
      <w:r w:rsidDel="00000000" w:rsidR="00000000" w:rsidRPr="00000000">
        <w:rPr>
          <w:sz w:val="20"/>
          <w:szCs w:val="20"/>
          <w:rtl w:val="0"/>
        </w:rPr>
        <w:t xml:space="preserve">(ON THAT DAY)</w:t>
      </w:r>
    </w:p>
    <w:p w:rsidR="00000000" w:rsidDel="00000000" w:rsidP="00000000" w:rsidRDefault="00000000" w:rsidRPr="00000000" w14:paraId="00000003">
      <w:pPr>
        <w:spacing w:line="276" w:lineRule="auto"/>
        <w:rPr>
          <w:sz w:val="20"/>
          <w:szCs w:val="20"/>
        </w:rPr>
      </w:pPr>
      <w:r w:rsidDel="00000000" w:rsidR="00000000" w:rsidRPr="00000000">
        <w:rPr>
          <w:rtl w:val="0"/>
        </w:rPr>
      </w:r>
    </w:p>
    <w:p w:rsidR="00000000" w:rsidDel="00000000" w:rsidP="00000000" w:rsidRDefault="00000000" w:rsidRPr="00000000" w14:paraId="00000004">
      <w:pPr>
        <w:spacing w:line="276" w:lineRule="auto"/>
        <w:rPr>
          <w:sz w:val="20"/>
          <w:szCs w:val="20"/>
        </w:rPr>
      </w:pPr>
      <w:r w:rsidDel="00000000" w:rsidR="00000000" w:rsidRPr="00000000">
        <w:rPr>
          <w:sz w:val="20"/>
          <w:szCs w:val="20"/>
          <w:rtl w:val="0"/>
        </w:rPr>
        <w:t xml:space="preserve">Zec 12:1-14</w:t>
      </w:r>
    </w:p>
    <w:p w:rsidR="00000000" w:rsidDel="00000000" w:rsidP="00000000" w:rsidRDefault="00000000" w:rsidRPr="00000000" w14:paraId="00000005">
      <w:pPr>
        <w:spacing w:line="276" w:lineRule="auto"/>
        <w:rPr>
          <w:sz w:val="20"/>
          <w:szCs w:val="20"/>
        </w:rPr>
      </w:pPr>
      <w:r w:rsidDel="00000000" w:rsidR="00000000" w:rsidRPr="00000000">
        <w:rPr>
          <w:sz w:val="20"/>
          <w:szCs w:val="20"/>
          <w:rtl w:val="0"/>
        </w:rPr>
        <w:t xml:space="preserve">Key Verse 10</w:t>
      </w:r>
    </w:p>
    <w:p w:rsidR="00000000" w:rsidDel="00000000" w:rsidP="00000000" w:rsidRDefault="00000000" w:rsidRPr="00000000" w14:paraId="00000006">
      <w:pPr>
        <w:spacing w:line="276" w:lineRule="auto"/>
        <w:rPr>
          <w:sz w:val="20"/>
          <w:szCs w:val="20"/>
        </w:rPr>
      </w:pPr>
      <w:r w:rsidDel="00000000" w:rsidR="00000000" w:rsidRPr="00000000">
        <w:rPr>
          <w:sz w:val="20"/>
          <w:szCs w:val="20"/>
          <w:rtl w:val="0"/>
        </w:rPr>
        <w:t xml:space="preserve">“And I will pour out on the house of David and the inhabitants of Jerusalem a spirit of grace and pleas for mercy, so that, when they look on Me, on Him whom they have pierced, they shall mourn for Him, as one mourns for an only child, and weep bitterly over Him, as one weeps over a firstborn.”</w:t>
      </w:r>
    </w:p>
    <w:p w:rsidR="00000000" w:rsidDel="00000000" w:rsidP="00000000" w:rsidRDefault="00000000" w:rsidRPr="00000000" w14:paraId="00000007">
      <w:pPr>
        <w:numPr>
          <w:ilvl w:val="0"/>
          <w:numId w:val="1"/>
        </w:numPr>
        <w:spacing w:after="240" w:before="240" w:line="276" w:lineRule="auto"/>
        <w:ind w:left="720" w:hanging="360"/>
        <w:rPr>
          <w:sz w:val="20"/>
          <w:szCs w:val="20"/>
          <w:u w:val="none"/>
        </w:rPr>
      </w:pPr>
      <w:r w:rsidDel="00000000" w:rsidR="00000000" w:rsidRPr="00000000">
        <w:rPr>
          <w:sz w:val="20"/>
          <w:szCs w:val="20"/>
          <w:rtl w:val="0"/>
        </w:rPr>
        <w:t xml:space="preserve">Look at vs.1-5.  Why do you think the LORD reminds the listener of what He has done in the past?  What does the LORD say He is about to do?  Where will this take place?  Who will be against Jerusalem?  What will happen to them?  What will the clans of Judah say to themselves?</w:t>
      </w:r>
    </w:p>
    <w:p w:rsidR="00000000" w:rsidDel="00000000" w:rsidP="00000000" w:rsidRDefault="00000000" w:rsidRPr="00000000" w14:paraId="00000008">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009">
      <w:pPr>
        <w:numPr>
          <w:ilvl w:val="0"/>
          <w:numId w:val="1"/>
        </w:numPr>
        <w:spacing w:after="240" w:before="240" w:line="276" w:lineRule="auto"/>
        <w:ind w:left="720" w:hanging="360"/>
        <w:rPr>
          <w:sz w:val="20"/>
          <w:szCs w:val="20"/>
          <w:u w:val="none"/>
        </w:rPr>
      </w:pPr>
      <w:r w:rsidDel="00000000" w:rsidR="00000000" w:rsidRPr="00000000">
        <w:rPr>
          <w:sz w:val="20"/>
          <w:szCs w:val="20"/>
          <w:rtl w:val="0"/>
        </w:rPr>
        <w:t xml:space="preserve"> Look at v. 6.  What will the LORD make the clans of Judah into?  What will they do?  What will happen in Jerusalem?</w:t>
      </w:r>
    </w:p>
    <w:p w:rsidR="00000000" w:rsidDel="00000000" w:rsidP="00000000" w:rsidRDefault="00000000" w:rsidRPr="00000000" w14:paraId="0000000A">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00B">
      <w:pPr>
        <w:numPr>
          <w:ilvl w:val="0"/>
          <w:numId w:val="1"/>
        </w:numPr>
        <w:spacing w:after="240" w:before="240" w:line="276" w:lineRule="auto"/>
        <w:ind w:left="720" w:hanging="360"/>
        <w:rPr>
          <w:sz w:val="20"/>
          <w:szCs w:val="20"/>
          <w:u w:val="none"/>
        </w:rPr>
      </w:pPr>
      <w:r w:rsidDel="00000000" w:rsidR="00000000" w:rsidRPr="00000000">
        <w:rPr>
          <w:sz w:val="20"/>
          <w:szCs w:val="20"/>
          <w:rtl w:val="0"/>
        </w:rPr>
        <w:t xml:space="preserve">Look at vs. 7-9.  What will the LORD do for Judah?  Why?  Who protects the inhabitants of Jerusalem?  Who will Jerusalem’s inhabitants become like?  What will the LORD seek to do to all nations that come against Jerusalem?</w:t>
      </w:r>
    </w:p>
    <w:p w:rsidR="00000000" w:rsidDel="00000000" w:rsidP="00000000" w:rsidRDefault="00000000" w:rsidRPr="00000000" w14:paraId="0000000C">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00D">
      <w:pPr>
        <w:numPr>
          <w:ilvl w:val="0"/>
          <w:numId w:val="1"/>
        </w:numPr>
        <w:spacing w:after="240" w:before="240" w:line="276" w:lineRule="auto"/>
        <w:ind w:left="720" w:hanging="360"/>
        <w:rPr>
          <w:sz w:val="20"/>
          <w:szCs w:val="20"/>
          <w:u w:val="none"/>
        </w:rPr>
      </w:pPr>
      <w:r w:rsidDel="00000000" w:rsidR="00000000" w:rsidRPr="00000000">
        <w:rPr>
          <w:sz w:val="20"/>
          <w:szCs w:val="20"/>
          <w:rtl w:val="0"/>
        </w:rPr>
        <w:t xml:space="preserve">Look at vs. 10-11.  What does the LORD pour out on the house of David and the inhabitants of Jerusalem?  Who will they look on?  Why do you think they will weep bitterly over ‘Him’?  What is being referred to by the ‘mourning’ in the plain of Megiddo? (2 Kings 23:29-30)</w:t>
      </w:r>
    </w:p>
    <w:p w:rsidR="00000000" w:rsidDel="00000000" w:rsidP="00000000" w:rsidRDefault="00000000" w:rsidRPr="00000000" w14:paraId="0000000E">
      <w:pPr>
        <w:spacing w:after="240" w:before="240" w:line="276" w:lineRule="auto"/>
        <w:ind w:left="720" w:firstLine="0"/>
        <w:rPr>
          <w:sz w:val="20"/>
          <w:szCs w:val="20"/>
        </w:rPr>
      </w:pPr>
      <w:r w:rsidDel="00000000" w:rsidR="00000000" w:rsidRPr="00000000">
        <w:rPr>
          <w:rtl w:val="0"/>
        </w:rPr>
      </w:r>
    </w:p>
    <w:p w:rsidR="00000000" w:rsidDel="00000000" w:rsidP="00000000" w:rsidRDefault="00000000" w:rsidRPr="00000000" w14:paraId="0000000F">
      <w:pPr>
        <w:numPr>
          <w:ilvl w:val="0"/>
          <w:numId w:val="1"/>
        </w:numPr>
        <w:spacing w:after="240" w:before="240" w:line="276" w:lineRule="auto"/>
        <w:ind w:left="720" w:hanging="360"/>
        <w:rPr>
          <w:sz w:val="20"/>
          <w:szCs w:val="20"/>
          <w:u w:val="none"/>
        </w:rPr>
      </w:pPr>
      <w:r w:rsidDel="00000000" w:rsidR="00000000" w:rsidRPr="00000000">
        <w:rPr>
          <w:sz w:val="20"/>
          <w:szCs w:val="20"/>
          <w:rtl w:val="0"/>
        </w:rPr>
        <w:t xml:space="preserve">Look at vs. 12-13.  Why do you think each family, each house and their wives will all mourn by themselves?  Why do you think the house of David, the house of Nathan and the house of Levi are named?  How do you think today’s passage is applicable to us today?</w:t>
      </w:r>
    </w:p>
    <w:p w:rsidR="00000000" w:rsidDel="00000000" w:rsidP="00000000" w:rsidRDefault="00000000" w:rsidRPr="00000000" w14:paraId="00000010">
      <w:pPr>
        <w:spacing w:line="360" w:lineRule="auto"/>
        <w:ind w:left="720" w:firstLine="0"/>
        <w:rPr>
          <w:sz w:val="28"/>
          <w:szCs w:val="2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