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276" w:lineRule="auto"/>
        <w:jc w:val="center"/>
        <w:rPr>
          <w:sz w:val="24"/>
          <w:szCs w:val="24"/>
          <w:highlight w:val="white"/>
        </w:rPr>
      </w:pPr>
      <w:r w:rsidDel="00000000" w:rsidR="00000000" w:rsidRPr="00000000">
        <w:rPr>
          <w:sz w:val="24"/>
          <w:szCs w:val="24"/>
          <w:highlight w:val="white"/>
          <w:rtl w:val="0"/>
        </w:rPr>
        <w:t xml:space="preserve">WHAT MUST I DO TO INHERIT ETERNAL LIFE?</w:t>
      </w:r>
    </w:p>
    <w:p w:rsidR="00000000" w:rsidDel="00000000" w:rsidP="00000000" w:rsidRDefault="00000000" w:rsidRPr="00000000" w14:paraId="00000002">
      <w:pPr>
        <w:shd w:fill="ffffff" w:val="clear"/>
        <w:spacing w:after="160" w:line="276" w:lineRule="auto"/>
        <w:jc w:val="left"/>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spacing w:after="0" w:line="276" w:lineRule="auto"/>
        <w:rPr>
          <w:sz w:val="24"/>
          <w:szCs w:val="24"/>
        </w:rPr>
      </w:pPr>
      <w:r w:rsidDel="00000000" w:rsidR="00000000" w:rsidRPr="00000000">
        <w:rPr>
          <w:sz w:val="24"/>
          <w:szCs w:val="24"/>
          <w:rtl w:val="0"/>
        </w:rPr>
        <w:t xml:space="preserve">Mark 10:17-31</w:t>
      </w:r>
    </w:p>
    <w:p w:rsidR="00000000" w:rsidDel="00000000" w:rsidP="00000000" w:rsidRDefault="00000000" w:rsidRPr="00000000" w14:paraId="00000004">
      <w:pPr>
        <w:shd w:fill="ffffff" w:val="clear"/>
        <w:spacing w:after="160" w:line="276" w:lineRule="auto"/>
        <w:rPr>
          <w:sz w:val="24"/>
          <w:szCs w:val="24"/>
        </w:rPr>
      </w:pPr>
      <w:r w:rsidDel="00000000" w:rsidR="00000000" w:rsidRPr="00000000">
        <w:rPr>
          <w:sz w:val="24"/>
          <w:szCs w:val="24"/>
          <w:rtl w:val="0"/>
        </w:rPr>
        <w:t xml:space="preserve">Key verse 17 </w:t>
      </w:r>
    </w:p>
    <w:p w:rsidR="00000000" w:rsidDel="00000000" w:rsidP="00000000" w:rsidRDefault="00000000" w:rsidRPr="00000000" w14:paraId="00000005">
      <w:pPr>
        <w:shd w:fill="ffffff" w:val="clear"/>
        <w:spacing w:after="160" w:line="276" w:lineRule="auto"/>
        <w:jc w:val="center"/>
        <w:rPr>
          <w:color w:val="ff0000"/>
          <w:sz w:val="24"/>
          <w:szCs w:val="24"/>
        </w:rPr>
      </w:pPr>
      <w:r w:rsidDel="00000000" w:rsidR="00000000" w:rsidRPr="00000000">
        <w:rPr>
          <w:color w:val="ff0000"/>
          <w:sz w:val="24"/>
          <w:szCs w:val="24"/>
          <w:rtl w:val="0"/>
        </w:rPr>
        <w:t xml:space="preserve">  As Jesus started on his way, a man ran up to him and fell on his knees before him. “Good teacher,” he asked, “what must I do to inherit eternal life?”</w:t>
      </w:r>
    </w:p>
    <w:p w:rsidR="00000000" w:rsidDel="00000000" w:rsidP="00000000" w:rsidRDefault="00000000" w:rsidRPr="00000000" w14:paraId="00000006">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160" w:line="276" w:lineRule="auto"/>
        <w:ind w:left="720" w:hanging="360"/>
        <w:rPr>
          <w:sz w:val="24"/>
          <w:szCs w:val="24"/>
          <w:u w:val="none"/>
        </w:rPr>
      </w:pPr>
      <w:r w:rsidDel="00000000" w:rsidR="00000000" w:rsidRPr="00000000">
        <w:rPr>
          <w:sz w:val="24"/>
          <w:szCs w:val="24"/>
          <w:rtl w:val="0"/>
        </w:rPr>
        <w:t xml:space="preserve">Read verses 17-20.  What does this man’s question reveal about himself? (17) What did Jesus teach about God? (18) What commandments did Jesus speak about? (19) What does the man’s reply show about him? (20)</w:t>
      </w:r>
      <w:r w:rsidDel="00000000" w:rsidR="00000000" w:rsidRPr="00000000">
        <w:rPr>
          <w:rtl w:val="0"/>
        </w:rPr>
      </w:r>
    </w:p>
    <w:p w:rsidR="00000000" w:rsidDel="00000000" w:rsidP="00000000" w:rsidRDefault="00000000" w:rsidRPr="00000000" w14:paraId="0000000A">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160" w:line="276" w:lineRule="auto"/>
        <w:ind w:left="720" w:hanging="360"/>
        <w:rPr>
          <w:sz w:val="24"/>
          <w:szCs w:val="24"/>
          <w:u w:val="none"/>
        </w:rPr>
      </w:pPr>
      <w:r w:rsidDel="00000000" w:rsidR="00000000" w:rsidRPr="00000000">
        <w:rPr>
          <w:sz w:val="24"/>
          <w:szCs w:val="24"/>
          <w:rtl w:val="0"/>
        </w:rPr>
        <w:t xml:space="preserve">Read verses 21-25. What did Jesus ask the man to do? (21) How did he respond? (22) What did Jesus say about the rich based on the man’s response? (23-25) </w:t>
      </w:r>
    </w:p>
    <w:p w:rsidR="00000000" w:rsidDel="00000000" w:rsidP="00000000" w:rsidRDefault="00000000" w:rsidRPr="00000000" w14:paraId="0000000D">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160" w:line="276" w:lineRule="auto"/>
        <w:ind w:left="720" w:hanging="360"/>
        <w:rPr>
          <w:sz w:val="24"/>
          <w:szCs w:val="24"/>
          <w:u w:val="none"/>
        </w:rPr>
      </w:pPr>
      <w:r w:rsidDel="00000000" w:rsidR="00000000" w:rsidRPr="00000000">
        <w:rPr>
          <w:sz w:val="24"/>
          <w:szCs w:val="24"/>
          <w:rtl w:val="0"/>
        </w:rPr>
        <w:t xml:space="preserve">Read verses 26-31.  What did Jesus teach His disciples about salvation? (26, 27) What blessings did Jesus promise to give to those who left everything to follow Him? (27-31) What can we learn from Jesus’ teachings about eternal life?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