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0" w:lineRule="auto"/>
        <w:rPr>
          <w:b w:val="1"/>
        </w:rPr>
      </w:pPr>
      <w:r w:rsidDel="00000000" w:rsidR="00000000" w:rsidRPr="00000000">
        <w:rPr>
          <w:b w:val="1"/>
          <w:rtl w:val="0"/>
        </w:rPr>
        <w:t xml:space="preserve">[ Inductive Bible Study Question – LA UBF ]</w:t>
      </w:r>
    </w:p>
    <w:p w:rsidR="00000000" w:rsidDel="00000000" w:rsidP="00000000" w:rsidRDefault="00000000" w:rsidRPr="00000000" w14:paraId="00000002">
      <w:pPr>
        <w:spacing w:line="280" w:lineRule="auto"/>
        <w:rPr>
          <w:b w:val="1"/>
        </w:rPr>
      </w:pPr>
      <w:r w:rsidDel="00000000" w:rsidR="00000000" w:rsidRPr="00000000">
        <w:rPr>
          <w:b w:val="1"/>
          <w:rtl w:val="0"/>
        </w:rPr>
        <w:t xml:space="preserve"> Mark 10:17-31</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0"/>
        <w:tblGridChange w:id="0">
          <w:tblGrid>
            <w:gridCol w:w="10980"/>
          </w:tblGrid>
        </w:tblGridChange>
      </w:tblGrid>
      <w:tr>
        <w:tc>
          <w:tcPr/>
          <w:p w:rsidR="00000000" w:rsidDel="00000000" w:rsidP="00000000" w:rsidRDefault="00000000" w:rsidRPr="00000000" w14:paraId="00000003">
            <w:pPr>
              <w:shd w:fill="ffffff" w:val="clear"/>
              <w:spacing w:after="160"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 Jesus started on his way, a man ran up to him and fell on his knees before him. “Good teacher,” he asked, “what must I do to inherit eternal life?”</w:t>
            </w:r>
          </w:p>
          <w:p w:rsidR="00000000" w:rsidDel="00000000" w:rsidP="00000000" w:rsidRDefault="00000000" w:rsidRPr="00000000" w14:paraId="00000004">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18 </w:t>
            </w:r>
            <w:r w:rsidDel="00000000" w:rsidR="00000000" w:rsidRPr="00000000">
              <w:rPr>
                <w:rFonts w:ascii="Verdana" w:cs="Verdana" w:eastAsia="Verdana" w:hAnsi="Verdana"/>
                <w:sz w:val="24"/>
                <w:szCs w:val="24"/>
                <w:rtl w:val="0"/>
              </w:rPr>
              <w:t xml:space="preserve">“Why do you call me good?” Jesus answered. “No one is good—except God alone. </w:t>
            </w:r>
            <w:r w:rsidDel="00000000" w:rsidR="00000000" w:rsidRPr="00000000">
              <w:rPr>
                <w:b w:val="1"/>
                <w:sz w:val="18"/>
                <w:szCs w:val="18"/>
                <w:rtl w:val="0"/>
              </w:rPr>
              <w:t xml:space="preserve">19 </w:t>
            </w:r>
            <w:r w:rsidDel="00000000" w:rsidR="00000000" w:rsidRPr="00000000">
              <w:rPr>
                <w:rFonts w:ascii="Verdana" w:cs="Verdana" w:eastAsia="Verdana" w:hAnsi="Verdana"/>
                <w:sz w:val="24"/>
                <w:szCs w:val="24"/>
                <w:rtl w:val="0"/>
              </w:rPr>
              <w:t xml:space="preserve">You know the commandments: ‘You shall not murder, you shall not commit adultery, you shall not steal, you shall not give false testimony, you shall not defraud, honor your father and mother.’</w:t>
            </w:r>
            <w:r w:rsidDel="00000000" w:rsidR="00000000" w:rsidRPr="00000000">
              <w:rPr>
                <w:rFonts w:ascii="Verdana" w:cs="Verdana" w:eastAsia="Verdana" w:hAnsi="Verdana"/>
                <w:sz w:val="15"/>
                <w:szCs w:val="15"/>
                <w:rtl w:val="0"/>
              </w:rPr>
              <w:t xml:space="preserve">[</w:t>
            </w:r>
            <w:hyperlink r:id="rId6">
              <w:r w:rsidDel="00000000" w:rsidR="00000000" w:rsidRPr="00000000">
                <w:rPr>
                  <w:rFonts w:ascii="Verdana" w:cs="Verdana" w:eastAsia="Verdana" w:hAnsi="Verdana"/>
                  <w:color w:val="b34b2c"/>
                  <w:sz w:val="15"/>
                  <w:szCs w:val="15"/>
                  <w:rtl w:val="0"/>
                </w:rPr>
                <w:t xml:space="preserve">d</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05">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20 </w:t>
            </w:r>
            <w:r w:rsidDel="00000000" w:rsidR="00000000" w:rsidRPr="00000000">
              <w:rPr>
                <w:rFonts w:ascii="Verdana" w:cs="Verdana" w:eastAsia="Verdana" w:hAnsi="Verdana"/>
                <w:sz w:val="24"/>
                <w:szCs w:val="24"/>
                <w:rtl w:val="0"/>
              </w:rPr>
              <w:t xml:space="preserve">“Teacher,” he declared, “all these I have kept since I was a boy.”</w:t>
            </w:r>
          </w:p>
          <w:p w:rsidR="00000000" w:rsidDel="00000000" w:rsidP="00000000" w:rsidRDefault="00000000" w:rsidRPr="00000000" w14:paraId="00000006">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21 </w:t>
            </w:r>
            <w:r w:rsidDel="00000000" w:rsidR="00000000" w:rsidRPr="00000000">
              <w:rPr>
                <w:rFonts w:ascii="Verdana" w:cs="Verdana" w:eastAsia="Verdana" w:hAnsi="Verdana"/>
                <w:sz w:val="24"/>
                <w:szCs w:val="24"/>
                <w:rtl w:val="0"/>
              </w:rPr>
              <w:t xml:space="preserve">Jesus looked at him and loved him. “One thing you lack,” he said. “Go, sell everything you have and give to the poor, and you will have treasure in heaven. Then come, follow me.”</w:t>
            </w:r>
          </w:p>
          <w:p w:rsidR="00000000" w:rsidDel="00000000" w:rsidP="00000000" w:rsidRDefault="00000000" w:rsidRPr="00000000" w14:paraId="00000007">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22 </w:t>
            </w:r>
            <w:r w:rsidDel="00000000" w:rsidR="00000000" w:rsidRPr="00000000">
              <w:rPr>
                <w:rFonts w:ascii="Verdana" w:cs="Verdana" w:eastAsia="Verdana" w:hAnsi="Verdana"/>
                <w:sz w:val="24"/>
                <w:szCs w:val="24"/>
                <w:rtl w:val="0"/>
              </w:rPr>
              <w:t xml:space="preserve">At this the man’s face fell. He went away sad, because he had great wealth.</w:t>
            </w:r>
          </w:p>
          <w:p w:rsidR="00000000" w:rsidDel="00000000" w:rsidP="00000000" w:rsidRDefault="00000000" w:rsidRPr="00000000" w14:paraId="00000008">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23 </w:t>
            </w:r>
            <w:r w:rsidDel="00000000" w:rsidR="00000000" w:rsidRPr="00000000">
              <w:rPr>
                <w:rFonts w:ascii="Verdana" w:cs="Verdana" w:eastAsia="Verdana" w:hAnsi="Verdana"/>
                <w:sz w:val="24"/>
                <w:szCs w:val="24"/>
                <w:rtl w:val="0"/>
              </w:rPr>
              <w:t xml:space="preserve">Jesus looked around and said to his disciples, “How hard it is for the rich to enter the kingdom of God!”</w:t>
            </w:r>
          </w:p>
          <w:p w:rsidR="00000000" w:rsidDel="00000000" w:rsidP="00000000" w:rsidRDefault="00000000" w:rsidRPr="00000000" w14:paraId="00000009">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24 </w:t>
            </w:r>
            <w:r w:rsidDel="00000000" w:rsidR="00000000" w:rsidRPr="00000000">
              <w:rPr>
                <w:rFonts w:ascii="Verdana" w:cs="Verdana" w:eastAsia="Verdana" w:hAnsi="Verdana"/>
                <w:sz w:val="24"/>
                <w:szCs w:val="24"/>
                <w:rtl w:val="0"/>
              </w:rPr>
              <w:t xml:space="preserve">The disciples were amazed at his words. But Jesus said again, “Children, how hard it is</w:t>
            </w:r>
            <w:r w:rsidDel="00000000" w:rsidR="00000000" w:rsidRPr="00000000">
              <w:rPr>
                <w:rFonts w:ascii="Verdana" w:cs="Verdana" w:eastAsia="Verdana" w:hAnsi="Verdana"/>
                <w:sz w:val="15"/>
                <w:szCs w:val="15"/>
                <w:rtl w:val="0"/>
              </w:rPr>
              <w:t xml:space="preserve">[</w:t>
            </w:r>
            <w:hyperlink r:id="rId7">
              <w:r w:rsidDel="00000000" w:rsidR="00000000" w:rsidRPr="00000000">
                <w:rPr>
                  <w:rFonts w:ascii="Verdana" w:cs="Verdana" w:eastAsia="Verdana" w:hAnsi="Verdana"/>
                  <w:color w:val="b34b2c"/>
                  <w:sz w:val="15"/>
                  <w:szCs w:val="15"/>
                  <w:rtl w:val="0"/>
                </w:rPr>
                <w:t xml:space="preserve">e</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 to enter the kingdom of God! </w:t>
            </w:r>
            <w:r w:rsidDel="00000000" w:rsidR="00000000" w:rsidRPr="00000000">
              <w:rPr>
                <w:b w:val="1"/>
                <w:sz w:val="18"/>
                <w:szCs w:val="18"/>
                <w:rtl w:val="0"/>
              </w:rPr>
              <w:t xml:space="preserve">25 </w:t>
            </w:r>
            <w:r w:rsidDel="00000000" w:rsidR="00000000" w:rsidRPr="00000000">
              <w:rPr>
                <w:rFonts w:ascii="Verdana" w:cs="Verdana" w:eastAsia="Verdana" w:hAnsi="Verdana"/>
                <w:sz w:val="24"/>
                <w:szCs w:val="24"/>
                <w:rtl w:val="0"/>
              </w:rPr>
              <w:t xml:space="preserve">It is easier for a camel to go through the eye of a needle than for someone who is rich to enter the kingdom of God.”</w:t>
            </w:r>
          </w:p>
          <w:p w:rsidR="00000000" w:rsidDel="00000000" w:rsidP="00000000" w:rsidRDefault="00000000" w:rsidRPr="00000000" w14:paraId="0000000A">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26 </w:t>
            </w:r>
            <w:r w:rsidDel="00000000" w:rsidR="00000000" w:rsidRPr="00000000">
              <w:rPr>
                <w:rFonts w:ascii="Verdana" w:cs="Verdana" w:eastAsia="Verdana" w:hAnsi="Verdana"/>
                <w:sz w:val="24"/>
                <w:szCs w:val="24"/>
                <w:rtl w:val="0"/>
              </w:rPr>
              <w:t xml:space="preserve">The disciples were even more amazed, and said to each other, “Who then can be saved?”</w:t>
            </w:r>
          </w:p>
          <w:p w:rsidR="00000000" w:rsidDel="00000000" w:rsidP="00000000" w:rsidRDefault="00000000" w:rsidRPr="00000000" w14:paraId="0000000B">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27 </w:t>
            </w:r>
            <w:r w:rsidDel="00000000" w:rsidR="00000000" w:rsidRPr="00000000">
              <w:rPr>
                <w:rFonts w:ascii="Verdana" w:cs="Verdana" w:eastAsia="Verdana" w:hAnsi="Verdana"/>
                <w:sz w:val="24"/>
                <w:szCs w:val="24"/>
                <w:rtl w:val="0"/>
              </w:rPr>
              <w:t xml:space="preserve">Jesus looked at them and said, “With man this is impossible, but not with God; all things are possible with God.”</w:t>
            </w:r>
          </w:p>
          <w:p w:rsidR="00000000" w:rsidDel="00000000" w:rsidP="00000000" w:rsidRDefault="00000000" w:rsidRPr="00000000" w14:paraId="0000000C">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28 </w:t>
            </w:r>
            <w:r w:rsidDel="00000000" w:rsidR="00000000" w:rsidRPr="00000000">
              <w:rPr>
                <w:rFonts w:ascii="Verdana" w:cs="Verdana" w:eastAsia="Verdana" w:hAnsi="Verdana"/>
                <w:sz w:val="24"/>
                <w:szCs w:val="24"/>
                <w:rtl w:val="0"/>
              </w:rPr>
              <w:t xml:space="preserve">Then Peter spoke up, “We have left everything to follow you!”</w:t>
            </w:r>
          </w:p>
          <w:p w:rsidR="00000000" w:rsidDel="00000000" w:rsidP="00000000" w:rsidRDefault="00000000" w:rsidRPr="00000000" w14:paraId="0000000D">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29 </w:t>
            </w:r>
            <w:r w:rsidDel="00000000" w:rsidR="00000000" w:rsidRPr="00000000">
              <w:rPr>
                <w:rFonts w:ascii="Verdana" w:cs="Verdana" w:eastAsia="Verdana" w:hAnsi="Verdana"/>
                <w:sz w:val="24"/>
                <w:szCs w:val="24"/>
                <w:rtl w:val="0"/>
              </w:rPr>
              <w:t xml:space="preserve">“Truly I tell you,” Jesus replied, “no one who has left home or brothers or sisters or mother or father or children or fields for me and the gospel </w:t>
            </w:r>
            <w:r w:rsidDel="00000000" w:rsidR="00000000" w:rsidRPr="00000000">
              <w:rPr>
                <w:b w:val="1"/>
                <w:sz w:val="18"/>
                <w:szCs w:val="18"/>
                <w:rtl w:val="0"/>
              </w:rPr>
              <w:t xml:space="preserve">30 </w:t>
            </w:r>
            <w:r w:rsidDel="00000000" w:rsidR="00000000" w:rsidRPr="00000000">
              <w:rPr>
                <w:rFonts w:ascii="Verdana" w:cs="Verdana" w:eastAsia="Verdana" w:hAnsi="Verdana"/>
                <w:sz w:val="24"/>
                <w:szCs w:val="24"/>
                <w:rtl w:val="0"/>
              </w:rPr>
              <w:t xml:space="preserve">will fail to receive a hundred times as much in this present age: homes, brothers, sisters, mothers, children and fields—along with persecutions—and in the age to come eternal life. </w:t>
            </w:r>
            <w:r w:rsidDel="00000000" w:rsidR="00000000" w:rsidRPr="00000000">
              <w:rPr>
                <w:b w:val="1"/>
                <w:sz w:val="18"/>
                <w:szCs w:val="18"/>
                <w:rtl w:val="0"/>
              </w:rPr>
              <w:t xml:space="preserve">31 </w:t>
            </w:r>
            <w:r w:rsidDel="00000000" w:rsidR="00000000" w:rsidRPr="00000000">
              <w:rPr>
                <w:rFonts w:ascii="Verdana" w:cs="Verdana" w:eastAsia="Verdana" w:hAnsi="Verdana"/>
                <w:sz w:val="24"/>
                <w:szCs w:val="24"/>
                <w:rtl w:val="0"/>
              </w:rPr>
              <w:t xml:space="preserve">But many who are first will be last, and the last first.”</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I. General observation (What does the text say?)</w:t>
      </w:r>
    </w:p>
    <w:p w:rsidR="00000000" w:rsidDel="00000000" w:rsidP="00000000" w:rsidRDefault="00000000" w:rsidRPr="00000000" w14:paraId="00000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r>
    </w:p>
    <w:p w:rsidR="00000000" w:rsidDel="00000000" w:rsidP="00000000" w:rsidRDefault="00000000" w:rsidRPr="00000000" w14:paraId="000000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first step in Inductive Bible Study is to get the </w:t>
      </w:r>
      <w:r w:rsidDel="00000000" w:rsidR="00000000" w:rsidRPr="00000000">
        <w:rPr>
          <w:b w:val="1"/>
          <w:rtl w:val="0"/>
        </w:rPr>
        <w:t xml:space="preserve">big picture</w:t>
      </w:r>
      <w:r w:rsidDel="00000000" w:rsidR="00000000" w:rsidRPr="00000000">
        <w:rPr>
          <w:rtl w:val="0"/>
        </w:rPr>
        <w:t xml:space="preserve">; to see the </w:t>
      </w:r>
      <w:r w:rsidDel="00000000" w:rsidR="00000000" w:rsidRPr="00000000">
        <w:rPr>
          <w:b w:val="1"/>
          <w:rtl w:val="0"/>
        </w:rPr>
        <w:t xml:space="preserve">forest</w:t>
      </w:r>
      <w:r w:rsidDel="00000000" w:rsidR="00000000" w:rsidRPr="00000000">
        <w:rPr>
          <w:rtl w:val="0"/>
        </w:rPr>
        <w:t xml:space="preserve"> before the individual trees!</w:t>
      </w:r>
    </w:p>
    <w:p w:rsidR="00000000" w:rsidDel="00000000" w:rsidP="00000000" w:rsidRDefault="00000000" w:rsidRPr="00000000" w14:paraId="00000012">
      <w:pPr>
        <w:rPr/>
      </w:pPr>
      <w:r w:rsidDel="00000000" w:rsidR="00000000" w:rsidRPr="00000000">
        <w:rPr>
          <w:rtl w:val="0"/>
        </w:rPr>
        <w:t xml:space="preserve">Focus on understanding the overall context and structure. Apply Observation tools selectively to the text situation.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color w:val="000000"/>
          <w:highlight w:val="white"/>
          <w:rtl w:val="0"/>
        </w:rPr>
        <w:t xml:space="preserve">1. Identify a Genre of this chapter</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Historical Narrative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2. Big Picture</w:t>
      </w:r>
    </w:p>
    <w:p w:rsidR="00000000" w:rsidDel="00000000" w:rsidP="00000000" w:rsidRDefault="00000000" w:rsidRPr="00000000" w14:paraId="00000018">
      <w:pPr>
        <w:rPr>
          <w:color w:val="000000"/>
        </w:rPr>
      </w:pPr>
      <w:r w:rsidDel="00000000" w:rsidR="00000000" w:rsidRPr="00000000">
        <w:rPr>
          <w:color w:val="000000"/>
          <w:rtl w:val="0"/>
        </w:rPr>
        <w:t xml:space="preserve">    identified the background, historical context and overall sense of the entire book</w:t>
      </w:r>
    </w:p>
    <w:p w:rsidR="00000000" w:rsidDel="00000000" w:rsidP="00000000" w:rsidRDefault="00000000" w:rsidRPr="00000000" w14:paraId="00000019">
      <w:pPr>
        <w:rPr>
          <w:color w:val="000000"/>
        </w:rPr>
      </w:pPr>
      <w:r w:rsidDel="00000000" w:rsidR="00000000" w:rsidRPr="00000000">
        <w:rPr>
          <w:color w:val="000000"/>
          <w:rtl w:val="0"/>
        </w:rPr>
        <w:t xml:space="preserve">    🡪 Refer to the book of Mark gospel Introduction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color w:val="000000"/>
          <w:highlight w:val="white"/>
        </w:rPr>
      </w:pPr>
      <w:r w:rsidDel="00000000" w:rsidR="00000000" w:rsidRPr="00000000">
        <w:rPr>
          <w:b w:val="1"/>
          <w:color w:val="000000"/>
          <w:highlight w:val="white"/>
          <w:rtl w:val="0"/>
        </w:rPr>
        <w:t xml:space="preserve">3. Factual Study  </w:t>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1E">
            <w:pPr>
              <w:rPr>
                <w:b w:val="1"/>
                <w:color w:val="000000"/>
                <w:highlight w:val="white"/>
              </w:rPr>
            </w:pPr>
            <w:r w:rsidDel="00000000" w:rsidR="00000000" w:rsidRPr="00000000">
              <w:rPr>
                <w:b w:val="1"/>
                <w:color w:val="000000"/>
                <w:highlight w:val="white"/>
                <w:rtl w:val="0"/>
              </w:rPr>
              <w:t xml:space="preserve">Read whole passage, divide the passage into different paragraphs and make your own subtitle for each paragraph       (10 min)</w:t>
            </w:r>
          </w:p>
          <w:p w:rsidR="00000000" w:rsidDel="00000000" w:rsidP="00000000" w:rsidRDefault="00000000" w:rsidRPr="00000000" w14:paraId="0000001F">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0">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1">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2">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3">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4">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5">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6">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7">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8">
            <w:pPr>
              <w:spacing w:line="280" w:lineRule="auto"/>
              <w:rPr>
                <w:b w:val="1"/>
                <w:color w:val="000000"/>
                <w:highlight w:val="white"/>
              </w:rPr>
            </w:pPr>
            <w:r w:rsidDel="00000000" w:rsidR="00000000" w:rsidRPr="00000000">
              <w:rPr>
                <w:rtl w:val="0"/>
              </w:rPr>
            </w:r>
          </w:p>
        </w:tc>
      </w:tr>
    </w:tbl>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rPr>
          <w:rFonts w:ascii="Arial" w:cs="Arial" w:eastAsia="Arial" w:hAnsi="Arial"/>
          <w:b w:val="1"/>
        </w:rPr>
      </w:pPr>
      <w:r w:rsidDel="00000000" w:rsidR="00000000" w:rsidRPr="00000000">
        <w:rPr>
          <w:rFonts w:ascii="Arial" w:cs="Arial" w:eastAsia="Arial" w:hAnsi="Arial"/>
          <w:b w:val="1"/>
          <w:rtl w:val="0"/>
        </w:rPr>
        <w:t xml:space="preserve">II. Observe and interpret paragraphs according to the following division. </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1. Try to figure out this event using 5W1H.</w:t>
      </w:r>
    </w:p>
    <w:p w:rsidR="00000000" w:rsidDel="00000000" w:rsidP="00000000" w:rsidRDefault="00000000" w:rsidRPr="00000000" w14:paraId="0000002D">
      <w:pPr>
        <w:rPr/>
      </w:pPr>
      <w:r w:rsidDel="00000000" w:rsidR="00000000" w:rsidRPr="00000000">
        <w:rPr>
          <w:rtl w:val="0"/>
        </w:rPr>
        <w:t xml:space="preserve">    - Who (main characters) :</w:t>
      </w:r>
    </w:p>
    <w:p w:rsidR="00000000" w:rsidDel="00000000" w:rsidP="00000000" w:rsidRDefault="00000000" w:rsidRPr="00000000" w14:paraId="0000002E">
      <w:pPr>
        <w:rPr/>
      </w:pPr>
      <w:r w:rsidDel="00000000" w:rsidR="00000000" w:rsidRPr="00000000">
        <w:rPr>
          <w:rtl w:val="0"/>
        </w:rPr>
        <w:t xml:space="preserve">    - When (time) :</w:t>
      </w:r>
    </w:p>
    <w:p w:rsidR="00000000" w:rsidDel="00000000" w:rsidP="00000000" w:rsidRDefault="00000000" w:rsidRPr="00000000" w14:paraId="0000002F">
      <w:pPr>
        <w:rPr/>
      </w:pPr>
      <w:r w:rsidDel="00000000" w:rsidR="00000000" w:rsidRPr="00000000">
        <w:rPr>
          <w:rtl w:val="0"/>
        </w:rPr>
        <w:t xml:space="preserve">    - Where (place) : </w:t>
      </w:r>
    </w:p>
    <w:p w:rsidR="00000000" w:rsidDel="00000000" w:rsidP="00000000" w:rsidRDefault="00000000" w:rsidRPr="00000000" w14:paraId="00000030">
      <w:pPr>
        <w:rPr/>
      </w:pPr>
      <w:r w:rsidDel="00000000" w:rsidR="00000000" w:rsidRPr="00000000">
        <w:rPr>
          <w:rtl w:val="0"/>
        </w:rPr>
        <w:t xml:space="preserve">    - What (what happened?)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2.What are the emphasized or repeated words of the passage? </w:t>
      </w:r>
    </w:p>
    <w:p w:rsidR="00000000" w:rsidDel="00000000" w:rsidP="00000000" w:rsidRDefault="00000000" w:rsidRPr="00000000" w14:paraId="00000033">
      <w:pPr>
        <w:rPr>
          <w:b w:val="1"/>
        </w:rPr>
      </w:pPr>
      <w:r w:rsidDel="00000000" w:rsidR="00000000" w:rsidRPr="00000000">
        <w:rPr>
          <w:b w:val="1"/>
          <w:rtl w:val="0"/>
        </w:rPr>
        <w:t xml:space="preserve">  - emphasized word</w:t>
      </w:r>
    </w:p>
    <w:p w:rsidR="00000000" w:rsidDel="00000000" w:rsidP="00000000" w:rsidRDefault="00000000" w:rsidRPr="00000000" w14:paraId="00000034">
      <w:pPr>
        <w:rPr>
          <w:b w:val="1"/>
        </w:rPr>
      </w:pPr>
      <w:r w:rsidDel="00000000" w:rsidR="00000000" w:rsidRPr="00000000">
        <w:rPr>
          <w:b w:val="1"/>
          <w:rtl w:val="0"/>
        </w:rPr>
        <w:t xml:space="preserve">  - repeated word</w:t>
      </w:r>
    </w:p>
    <w:p w:rsidR="00000000" w:rsidDel="00000000" w:rsidP="00000000" w:rsidRDefault="00000000" w:rsidRPr="00000000" w14:paraId="00000035">
      <w:pPr>
        <w:rPr>
          <w:color w:val="808080"/>
        </w:rPr>
      </w:pPr>
      <w:r w:rsidDel="00000000" w:rsidR="00000000" w:rsidRPr="00000000">
        <w:rPr>
          <w:color w:val="808080"/>
          <w:rtl w:val="0"/>
        </w:rPr>
        <w:t xml:space="preserve"> </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3. Write down the contrasts and comparisons in the passage.</w:t>
      </w:r>
    </w:p>
    <w:p w:rsidR="00000000" w:rsidDel="00000000" w:rsidP="00000000" w:rsidRDefault="00000000" w:rsidRPr="00000000" w14:paraId="00000038">
      <w:pPr>
        <w:rPr>
          <w:color w:val="808080"/>
        </w:rPr>
      </w:pPr>
      <w:r w:rsidDel="00000000" w:rsidR="00000000" w:rsidRPr="00000000">
        <w:rPr>
          <w:color w:val="808080"/>
          <w:rtl w:val="0"/>
        </w:rPr>
        <w:t xml:space="preserve"> </w:t>
      </w:r>
    </w:p>
    <w:p w:rsidR="00000000" w:rsidDel="00000000" w:rsidP="00000000" w:rsidRDefault="00000000" w:rsidRPr="00000000" w14:paraId="00000039">
      <w:pPr>
        <w:rPr>
          <w:color w:val="808080"/>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4. Write down the connections.</w:t>
      </w:r>
    </w:p>
    <w:p w:rsidR="00000000" w:rsidDel="00000000" w:rsidP="00000000" w:rsidRDefault="00000000" w:rsidRPr="00000000" w14:paraId="0000003B">
      <w:pPr>
        <w:rPr>
          <w:b w:val="1"/>
        </w:rPr>
      </w:pPr>
      <w:r w:rsidDel="00000000" w:rsidR="00000000" w:rsidRPr="00000000">
        <w:rPr>
          <w:b w:val="1"/>
          <w:rtl w:val="0"/>
        </w:rPr>
        <w:t xml:space="preserve">   (</w:t>
      </w:r>
      <w:r w:rsidDel="00000000" w:rsidR="00000000" w:rsidRPr="00000000">
        <w:rPr>
          <w:rtl w:val="0"/>
        </w:rPr>
        <w:t xml:space="preserve">If condition, cause &amp; effect etc)</w:t>
      </w: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5. Write down the main points of this passage.</w:t>
      </w:r>
    </w:p>
    <w:p w:rsidR="00000000" w:rsidDel="00000000" w:rsidP="00000000" w:rsidRDefault="00000000" w:rsidRPr="00000000" w14:paraId="0000003F">
      <w:pPr>
        <w:rPr/>
      </w:pPr>
      <w:r w:rsidDel="00000000" w:rsidR="00000000" w:rsidRPr="00000000">
        <w:rPr>
          <w:color w:val="000000"/>
          <w:rtl w:val="0"/>
        </w:rPr>
        <w:t xml:space="preserve">   (</w:t>
      </w:r>
      <w:r w:rsidDel="00000000" w:rsidR="00000000" w:rsidRPr="00000000">
        <w:rPr>
          <w:rtl w:val="0"/>
        </w:rPr>
        <w:t xml:space="preserve">Consider the author's flow of thought)</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6. What are keywords and verses?</w:t>
      </w:r>
    </w:p>
    <w:p w:rsidR="00000000" w:rsidDel="00000000" w:rsidP="00000000" w:rsidRDefault="00000000" w:rsidRPr="00000000" w14:paraId="00000044">
      <w:pPr>
        <w:rPr>
          <w:color w:val="a6a6a6"/>
        </w:rPr>
      </w:pPr>
      <w:r w:rsidDel="00000000" w:rsidR="00000000" w:rsidRPr="00000000">
        <w:rPr>
          <w:color w:val="a6a6a6"/>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7. Write down the main thought of the passage in one sentence.</w:t>
      </w:r>
    </w:p>
    <w:p w:rsidR="00000000" w:rsidDel="00000000" w:rsidP="00000000" w:rsidRDefault="00000000" w:rsidRPr="00000000" w14:paraId="00000047">
      <w:pPr>
        <w:rPr>
          <w:color w:val="a6a6a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bl>
      <w:tblPr>
        <w:tblStyle w:val="Table3"/>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49">
            <w:pPr>
              <w:rPr>
                <w:b w:val="1"/>
              </w:rPr>
            </w:pPr>
            <w:r w:rsidDel="00000000" w:rsidR="00000000" w:rsidRPr="00000000">
              <w:rPr>
                <w:b w:val="1"/>
                <w:rtl w:val="0"/>
              </w:rPr>
              <w:t xml:space="preserve">8. Interpretation &amp; Application </w:t>
            </w:r>
          </w:p>
          <w:p w:rsidR="00000000" w:rsidDel="00000000" w:rsidP="00000000" w:rsidRDefault="00000000" w:rsidRPr="00000000" w14:paraId="0000004A">
            <w:pPr>
              <w:rPr>
                <w:b w:val="1"/>
              </w:rPr>
            </w:pPr>
            <w:r w:rsidDel="00000000" w:rsidR="00000000" w:rsidRPr="00000000">
              <w:rPr>
                <w:b w:val="1"/>
                <w:rtl w:val="0"/>
              </w:rPr>
              <w:t xml:space="preserve">   (“What lesson does the passage give to the audience? &amp; How can I apply the text to me?”)</w:t>
            </w:r>
          </w:p>
          <w:p w:rsidR="00000000" w:rsidDel="00000000" w:rsidP="00000000" w:rsidRDefault="00000000" w:rsidRPr="00000000" w14:paraId="0000004B">
            <w:pPr>
              <w:rPr>
                <w:b w:val="1"/>
              </w:rPr>
            </w:pPr>
            <w:r w:rsidDel="00000000" w:rsidR="00000000" w:rsidRPr="00000000">
              <w:rPr>
                <w:b w:val="1"/>
                <w:rtl w:val="0"/>
              </w:rPr>
              <w:t xml:space="preserve">   1) Interpretive questions? (The questions that we make to get the lesson from the text)</w:t>
            </w:r>
          </w:p>
          <w:p w:rsidR="00000000" w:rsidDel="00000000" w:rsidP="00000000" w:rsidRDefault="00000000" w:rsidRPr="00000000" w14:paraId="0000004C">
            <w:pPr>
              <w:rPr/>
            </w:pPr>
            <w:r w:rsidDel="00000000" w:rsidR="00000000" w:rsidRPr="00000000">
              <w:rPr>
                <w:rtl w:val="0"/>
              </w:rPr>
              <w:t xml:space="preserve">Ex) Why should we love one another? </w:t>
            </w:r>
          </w:p>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t xml:space="preserve">   </w:t>
            </w:r>
            <w:r w:rsidDel="00000000" w:rsidR="00000000" w:rsidRPr="00000000">
              <w:rPr>
                <w:b w:val="1"/>
                <w:rtl w:val="0"/>
              </w:rPr>
              <w:t xml:space="preserve">2) Interpretation </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   3) Apply the text to your life </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Word that touched your heart</w:t>
            </w: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Examine yourself with the word and write what you find. (refer to the guideline)</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What can you do to obey the word? (try to write specific action)</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rtl w:val="0"/>
        </w:rPr>
        <w:t xml:space="preserve">III. Let’s share our application in the group taking a turn.</w:t>
      </w:r>
    </w:p>
    <w:p w:rsidR="00000000" w:rsidDel="00000000" w:rsidP="00000000" w:rsidRDefault="00000000" w:rsidRPr="00000000" w14:paraId="00000063">
      <w:pPr>
        <w:rPr>
          <w:rFonts w:ascii="Arial" w:cs="Arial" w:eastAsia="Arial" w:hAnsi="Arial"/>
          <w:b w:val="1"/>
        </w:rPr>
      </w:pPr>
      <w:r w:rsidDel="00000000" w:rsidR="00000000" w:rsidRPr="00000000">
        <w:rPr>
          <w:rtl w:val="0"/>
        </w:rPr>
      </w:r>
    </w:p>
    <w:p w:rsidR="00000000" w:rsidDel="00000000" w:rsidP="00000000" w:rsidRDefault="00000000" w:rsidRPr="00000000" w14:paraId="00000064">
      <w:pPr>
        <w:rPr>
          <w:rFonts w:ascii="Arial" w:cs="Arial" w:eastAsia="Arial" w:hAnsi="Arial"/>
          <w:b w:val="1"/>
        </w:rPr>
      </w:pPr>
      <w:r w:rsidDel="00000000" w:rsidR="00000000" w:rsidRPr="00000000">
        <w:rPr>
          <w:rtl w:val="0"/>
        </w:rPr>
      </w:r>
    </w:p>
    <w:p w:rsidR="00000000" w:rsidDel="00000000" w:rsidP="00000000" w:rsidRDefault="00000000" w:rsidRPr="00000000" w14:paraId="00000065">
      <w:pPr>
        <w:rPr>
          <w:rFonts w:ascii="Arial" w:cs="Arial" w:eastAsia="Arial" w:hAnsi="Arial"/>
          <w:b w:val="1"/>
        </w:rPr>
      </w:pPr>
      <w:r w:rsidDel="00000000" w:rsidR="00000000" w:rsidRPr="00000000">
        <w:rPr>
          <w:rtl w:val="0"/>
        </w:rPr>
      </w:r>
    </w:p>
    <w:p w:rsidR="00000000" w:rsidDel="00000000" w:rsidP="00000000" w:rsidRDefault="00000000" w:rsidRPr="00000000" w14:paraId="00000066">
      <w:pPr>
        <w:rPr>
          <w:rFonts w:ascii="Arial" w:cs="Arial" w:eastAsia="Arial" w:hAnsi="Arial"/>
          <w:b w:val="1"/>
        </w:rPr>
      </w:pPr>
      <w:r w:rsidDel="00000000" w:rsidR="00000000" w:rsidRPr="00000000">
        <w:rPr>
          <w:rtl w:val="0"/>
        </w:rPr>
      </w:r>
    </w:p>
    <w:p w:rsidR="00000000" w:rsidDel="00000000" w:rsidP="00000000" w:rsidRDefault="00000000" w:rsidRPr="00000000" w14:paraId="00000067">
      <w:pPr>
        <w:rPr>
          <w:rFonts w:ascii="Arial" w:cs="Arial" w:eastAsia="Arial" w:hAnsi="Arial"/>
          <w:b w:val="1"/>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bookmarkStart w:colFirst="0" w:colLast="0" w:name="_gjdgxs" w:id="0"/>
      <w:bookmarkEnd w:id="0"/>
      <w:r w:rsidDel="00000000" w:rsidR="00000000" w:rsidRPr="00000000">
        <w:rPr>
          <w:rtl w:val="0"/>
        </w:rPr>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tl w:val="0"/>
        </w:rPr>
      </w:r>
    </w:p>
    <w:p w:rsidR="00000000" w:rsidDel="00000000" w:rsidP="00000000" w:rsidRDefault="00000000" w:rsidRPr="00000000" w14:paraId="0000006B">
      <w:pPr>
        <w:rPr>
          <w:rFonts w:ascii="Arial" w:cs="Arial" w:eastAsia="Arial" w:hAnsi="Arial"/>
          <w:b w:val="1"/>
        </w:rPr>
      </w:pPr>
      <w:bookmarkStart w:colFirst="0" w:colLast="0" w:name="_30j0zll" w:id="1"/>
      <w:bookmarkEnd w:id="1"/>
      <w:r w:rsidDel="00000000" w:rsidR="00000000" w:rsidRPr="00000000">
        <w:rPr>
          <w:rFonts w:ascii="Arial" w:cs="Arial" w:eastAsia="Arial" w:hAnsi="Arial"/>
          <w:b w:val="1"/>
          <w:rtl w:val="0"/>
        </w:rPr>
        <w:t xml:space="preserve">* Guideline for application</w:t>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Fonts w:ascii="Arial" w:cs="Arial" w:eastAsia="Arial" w:hAnsi="Arial"/>
          <w:b w:val="1"/>
          <w:rtl w:val="0"/>
        </w:rPr>
        <w:t xml:space="preserve"> Step1) Examine Ourselves</w:t>
      </w:r>
    </w:p>
    <w:p w:rsidR="00000000" w:rsidDel="00000000" w:rsidP="00000000" w:rsidRDefault="00000000" w:rsidRPr="00000000" w14:paraId="0000006E">
      <w:pPr>
        <w:rPr/>
      </w:pPr>
      <w:r w:rsidDel="00000000" w:rsidR="00000000" w:rsidRPr="00000000">
        <w:rPr>
          <w:rtl w:val="0"/>
        </w:rPr>
        <w:t xml:space="preserve">           Examine your life by asking nine questions in five areas.</w:t>
      </w:r>
    </w:p>
    <w:tbl>
      <w:tblPr>
        <w:tblStyle w:val="Table4"/>
        <w:tblW w:w="837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4770"/>
        <w:tblGridChange w:id="0">
          <w:tblGrid>
            <w:gridCol w:w="3600"/>
            <w:gridCol w:w="4770"/>
          </w:tblGrid>
        </w:tblGridChange>
      </w:tblGrid>
      <w:tr>
        <w:tc>
          <w:tcPr/>
          <w:p w:rsidR="00000000" w:rsidDel="00000000" w:rsidP="00000000" w:rsidRDefault="00000000" w:rsidRPr="00000000" w14:paraId="0000006F">
            <w:pPr>
              <w:rPr>
                <w:b w:val="1"/>
              </w:rPr>
            </w:pPr>
            <w:r w:rsidDel="00000000" w:rsidR="00000000" w:rsidRPr="00000000">
              <w:rPr>
                <w:b w:val="1"/>
                <w:rtl w:val="0"/>
              </w:rPr>
              <w:t xml:space="preserve">&lt;Areas to Examine&gt;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My relation with God </w:t>
            </w:r>
          </w:p>
          <w:p w:rsidR="00000000" w:rsidDel="00000000" w:rsidP="00000000" w:rsidRDefault="00000000" w:rsidRPr="00000000" w14:paraId="00000072">
            <w:pPr>
              <w:rPr/>
            </w:pPr>
            <w:r w:rsidDel="00000000" w:rsidR="00000000" w:rsidRPr="00000000">
              <w:rPr>
                <w:rtl w:val="0"/>
              </w:rPr>
              <w:t xml:space="preserve">My personal life </w:t>
            </w:r>
          </w:p>
          <w:p w:rsidR="00000000" w:rsidDel="00000000" w:rsidP="00000000" w:rsidRDefault="00000000" w:rsidRPr="00000000" w14:paraId="00000073">
            <w:pPr>
              <w:rPr/>
            </w:pPr>
            <w:r w:rsidDel="00000000" w:rsidR="00000000" w:rsidRPr="00000000">
              <w:rPr>
                <w:rtl w:val="0"/>
              </w:rPr>
              <w:t xml:space="preserve">My relations with others</w:t>
            </w:r>
          </w:p>
          <w:p w:rsidR="00000000" w:rsidDel="00000000" w:rsidP="00000000" w:rsidRDefault="00000000" w:rsidRPr="00000000" w14:paraId="00000074">
            <w:pPr>
              <w:rPr/>
            </w:pPr>
            <w:r w:rsidDel="00000000" w:rsidR="00000000" w:rsidRPr="00000000">
              <w:rPr>
                <w:rtl w:val="0"/>
              </w:rPr>
              <w:t xml:space="preserve">   (family, church, work..)</w:t>
            </w:r>
          </w:p>
          <w:p w:rsidR="00000000" w:rsidDel="00000000" w:rsidP="00000000" w:rsidRDefault="00000000" w:rsidRPr="00000000" w14:paraId="00000075">
            <w:pPr>
              <w:rPr/>
            </w:pPr>
            <w:r w:rsidDel="00000000" w:rsidR="00000000" w:rsidRPr="00000000">
              <w:rPr>
                <w:rtl w:val="0"/>
              </w:rPr>
              <w:t xml:space="preserve">My relation with the enemy</w:t>
            </w:r>
          </w:p>
          <w:p w:rsidR="00000000" w:rsidDel="00000000" w:rsidP="00000000" w:rsidRDefault="00000000" w:rsidRPr="00000000" w14:paraId="00000076">
            <w:pPr>
              <w:rPr/>
            </w:pPr>
            <w:r w:rsidDel="00000000" w:rsidR="00000000" w:rsidRPr="00000000">
              <w:rPr>
                <w:rtl w:val="0"/>
              </w:rPr>
              <w:t xml:space="preserve">My world</w:t>
            </w:r>
          </w:p>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b w:val="1"/>
                <w:rtl w:val="0"/>
              </w:rPr>
              <w:t xml:space="preserve">&lt;Nine Questions&gt;</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Is there an example for me to follow?</w:t>
            </w:r>
          </w:p>
          <w:p w:rsidR="00000000" w:rsidDel="00000000" w:rsidP="00000000" w:rsidRDefault="00000000" w:rsidRPr="00000000" w14:paraId="0000007A">
            <w:pPr>
              <w:rPr/>
            </w:pPr>
            <w:r w:rsidDel="00000000" w:rsidR="00000000" w:rsidRPr="00000000">
              <w:rPr>
                <w:rtl w:val="0"/>
              </w:rPr>
              <w:t xml:space="preserve">Is there a sin to avoid?</w:t>
            </w:r>
          </w:p>
          <w:p w:rsidR="00000000" w:rsidDel="00000000" w:rsidP="00000000" w:rsidRDefault="00000000" w:rsidRPr="00000000" w14:paraId="0000007B">
            <w:pPr>
              <w:rPr/>
            </w:pPr>
            <w:r w:rsidDel="00000000" w:rsidR="00000000" w:rsidRPr="00000000">
              <w:rPr>
                <w:rtl w:val="0"/>
              </w:rPr>
              <w:t xml:space="preserve">Is there a promise to claim?</w:t>
            </w:r>
          </w:p>
          <w:p w:rsidR="00000000" w:rsidDel="00000000" w:rsidP="00000000" w:rsidRDefault="00000000" w:rsidRPr="00000000" w14:paraId="0000007C">
            <w:pPr>
              <w:rPr/>
            </w:pPr>
            <w:r w:rsidDel="00000000" w:rsidR="00000000" w:rsidRPr="00000000">
              <w:rPr>
                <w:rtl w:val="0"/>
              </w:rPr>
              <w:t xml:space="preserve">Is there a prayer to repeat?</w:t>
            </w:r>
          </w:p>
          <w:p w:rsidR="00000000" w:rsidDel="00000000" w:rsidP="00000000" w:rsidRDefault="00000000" w:rsidRPr="00000000" w14:paraId="0000007D">
            <w:pPr>
              <w:rPr/>
            </w:pPr>
            <w:r w:rsidDel="00000000" w:rsidR="00000000" w:rsidRPr="00000000">
              <w:rPr>
                <w:rtl w:val="0"/>
              </w:rPr>
              <w:t xml:space="preserve">Is there a command to obey?</w:t>
            </w:r>
          </w:p>
          <w:p w:rsidR="00000000" w:rsidDel="00000000" w:rsidP="00000000" w:rsidRDefault="00000000" w:rsidRPr="00000000" w14:paraId="0000007E">
            <w:pPr>
              <w:rPr/>
            </w:pPr>
            <w:r w:rsidDel="00000000" w:rsidR="00000000" w:rsidRPr="00000000">
              <w:rPr>
                <w:rtl w:val="0"/>
              </w:rPr>
              <w:t xml:space="preserve">Is there a condition to meet?</w:t>
            </w:r>
          </w:p>
          <w:p w:rsidR="00000000" w:rsidDel="00000000" w:rsidP="00000000" w:rsidRDefault="00000000" w:rsidRPr="00000000" w14:paraId="0000007F">
            <w:pPr>
              <w:rPr/>
            </w:pPr>
            <w:r w:rsidDel="00000000" w:rsidR="00000000" w:rsidRPr="00000000">
              <w:rPr>
                <w:rtl w:val="0"/>
              </w:rPr>
              <w:t xml:space="preserve">Is there a verse to memorize?</w:t>
            </w:r>
          </w:p>
          <w:p w:rsidR="00000000" w:rsidDel="00000000" w:rsidP="00000000" w:rsidRDefault="00000000" w:rsidRPr="00000000" w14:paraId="00000080">
            <w:pPr>
              <w:rPr/>
            </w:pPr>
            <w:r w:rsidDel="00000000" w:rsidR="00000000" w:rsidRPr="00000000">
              <w:rPr>
                <w:rtl w:val="0"/>
              </w:rPr>
              <w:t xml:space="preserve">Is there an error to mark?</w:t>
            </w:r>
          </w:p>
          <w:p w:rsidR="00000000" w:rsidDel="00000000" w:rsidP="00000000" w:rsidRDefault="00000000" w:rsidRPr="00000000" w14:paraId="00000081">
            <w:pPr>
              <w:rPr/>
            </w:pPr>
            <w:r w:rsidDel="00000000" w:rsidR="00000000" w:rsidRPr="00000000">
              <w:rPr>
                <w:rtl w:val="0"/>
              </w:rPr>
              <w:t xml:space="preserve">Is there a challenge to face?</w:t>
            </w:r>
          </w:p>
        </w:tc>
      </w:tr>
    </w:tbl>
    <w:p w:rsidR="00000000" w:rsidDel="00000000" w:rsidP="00000000" w:rsidRDefault="00000000" w:rsidRPr="00000000" w14:paraId="00000082">
      <w:pPr>
        <w:rPr>
          <w:rFonts w:ascii="Arial" w:cs="Arial" w:eastAsia="Arial" w:hAnsi="Arial"/>
          <w:b w:val="1"/>
        </w:rPr>
      </w:pPr>
      <w:r w:rsidDel="00000000" w:rsidR="00000000" w:rsidRPr="00000000">
        <w:rPr>
          <w:rtl w:val="0"/>
        </w:rPr>
      </w:r>
    </w:p>
    <w:p w:rsidR="00000000" w:rsidDel="00000000" w:rsidP="00000000" w:rsidRDefault="00000000" w:rsidRPr="00000000" w14:paraId="00000083">
      <w:pPr>
        <w:rPr>
          <w:rFonts w:ascii="Arial" w:cs="Arial" w:eastAsia="Arial" w:hAnsi="Arial"/>
          <w:b w:val="1"/>
        </w:rPr>
      </w:pPr>
      <w:r w:rsidDel="00000000" w:rsidR="00000000" w:rsidRPr="00000000">
        <w:rPr>
          <w:rFonts w:ascii="Arial" w:cs="Arial" w:eastAsia="Arial" w:hAnsi="Arial"/>
          <w:b w:val="1"/>
          <w:rtl w:val="0"/>
        </w:rPr>
        <w:t xml:space="preserve"> Step2) Make Action Plan</w:t>
      </w:r>
    </w:p>
    <w:p w:rsidR="00000000" w:rsidDel="00000000" w:rsidP="00000000" w:rsidRDefault="00000000" w:rsidRPr="00000000" w14:paraId="00000084">
      <w:pPr>
        <w:rPr/>
      </w:pPr>
      <w:r w:rsidDel="00000000" w:rsidR="00000000" w:rsidRPr="00000000">
        <w:rPr>
          <w:rtl w:val="0"/>
        </w:rPr>
        <w:t xml:space="preserve">    1) Decide on a specific action (goal of meditation)</w:t>
      </w:r>
    </w:p>
    <w:p w:rsidR="00000000" w:rsidDel="00000000" w:rsidP="00000000" w:rsidRDefault="00000000" w:rsidRPr="00000000" w14:paraId="00000085">
      <w:pPr>
        <w:rPr/>
      </w:pPr>
      <w:r w:rsidDel="00000000" w:rsidR="00000000" w:rsidRPr="00000000">
        <w:rPr>
          <w:rtl w:val="0"/>
        </w:rPr>
        <w:t xml:space="preserve">    2) Application must be practical:  - Practical / Measurable  / Attainable </w:t>
      </w:r>
    </w:p>
    <w:p w:rsidR="00000000" w:rsidDel="00000000" w:rsidP="00000000" w:rsidRDefault="00000000" w:rsidRPr="00000000" w14:paraId="00000086">
      <w:pPr>
        <w:rPr>
          <w:rFonts w:ascii="Arial" w:cs="Arial" w:eastAsia="Arial" w:hAnsi="Arial"/>
          <w:b w:val="1"/>
        </w:rPr>
      </w:pPr>
      <w:r w:rsidDel="00000000" w:rsidR="00000000" w:rsidRPr="00000000">
        <w:rPr>
          <w:rFonts w:ascii="Arial" w:cs="Arial" w:eastAsia="Arial" w:hAnsi="Arial"/>
          <w:b w:val="1"/>
          <w:rtl w:val="0"/>
        </w:rPr>
        <w:t xml:space="preserve"> Step3) Share your decision</w:t>
      </w:r>
    </w:p>
    <w:p w:rsidR="00000000" w:rsidDel="00000000" w:rsidP="00000000" w:rsidRDefault="00000000" w:rsidRPr="00000000" w14:paraId="00000087">
      <w:pPr>
        <w:rPr>
          <w:rFonts w:ascii="Arial" w:cs="Arial" w:eastAsia="Arial" w:hAnsi="Arial"/>
          <w:b w:val="1"/>
        </w:rPr>
      </w:pPr>
      <w:r w:rsidDel="00000000" w:rsidR="00000000" w:rsidRPr="00000000">
        <w:rPr>
          <w:rFonts w:ascii="Arial" w:cs="Arial" w:eastAsia="Arial" w:hAnsi="Arial"/>
          <w:b w:val="1"/>
          <w:rtl w:val="0"/>
        </w:rPr>
        <w:t xml:space="preserve"> Step4) Do action</w:t>
      </w:r>
    </w:p>
    <w:p w:rsidR="00000000" w:rsidDel="00000000" w:rsidP="00000000" w:rsidRDefault="00000000" w:rsidRPr="00000000" w14:paraId="00000088">
      <w:pPr>
        <w:rPr>
          <w:rFonts w:ascii="Arial" w:cs="Arial" w:eastAsia="Arial" w:hAnsi="Arial"/>
          <w:b w:val="1"/>
        </w:rPr>
      </w:pPr>
      <w:r w:rsidDel="00000000" w:rsidR="00000000" w:rsidRPr="00000000">
        <w:rPr>
          <w:rFonts w:ascii="Arial" w:cs="Arial" w:eastAsia="Arial" w:hAnsi="Arial"/>
          <w:b w:val="1"/>
          <w:rtl w:val="0"/>
        </w:rPr>
        <w:t xml:space="preserve"> Step5) Check your fruit of application</w:t>
      </w:r>
    </w:p>
    <w:sectPr>
      <w:footerReference r:id="rId8" w:type="default"/>
      <w:footerReference r:id="rId9"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biblegateway.com/passage/?search=Mark+10&amp;version=NIV#fen-NIV-24608d" TargetMode="External"/><Relationship Id="rId7" Type="http://schemas.openxmlformats.org/officeDocument/2006/relationships/hyperlink" Target="https://www.biblegateway.com/passage/?search=Mark+10&amp;version=NIV#fen-NIV-24613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