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28"/>
          <w:szCs w:val="28"/>
        </w:rPr>
      </w:pPr>
      <w:r w:rsidDel="00000000" w:rsidR="00000000" w:rsidRPr="00000000">
        <w:rPr>
          <w:rtl w:val="0"/>
        </w:rPr>
        <w:t xml:space="preserve">Watered The Flock</w:t>
      </w:r>
      <w:r w:rsidDel="00000000" w:rsidR="00000000" w:rsidRPr="00000000">
        <w:rPr>
          <w:rtl w:val="0"/>
        </w:rPr>
      </w:r>
    </w:p>
    <w:p w:rsidR="00000000" w:rsidDel="00000000" w:rsidP="00000000" w:rsidRDefault="00000000" w:rsidRPr="00000000" w14:paraId="00000002">
      <w:pPr>
        <w:spacing w:after="240" w:before="80" w:line="276" w:lineRule="auto"/>
        <w:rPr/>
      </w:pPr>
      <w:hyperlink r:id="rId6">
        <w:r w:rsidDel="00000000" w:rsidR="00000000" w:rsidRPr="00000000">
          <w:rPr>
            <w:color w:val="1155cc"/>
            <w:u w:val="single"/>
            <w:rtl w:val="0"/>
          </w:rPr>
          <w:t xml:space="preserve">Exodus 2:11-22</w:t>
        </w:r>
      </w:hyperlink>
      <w:hyperlink r:id="rId7">
        <w:r w:rsidDel="00000000" w:rsidR="00000000" w:rsidRPr="00000000">
          <w:rPr>
            <w:color w:val="1155cc"/>
            <w:u w:val="single"/>
            <w:rtl w:val="0"/>
          </w:rPr>
          <w:br w:type="textWrapping"/>
        </w:r>
      </w:hyperlink>
      <w:r w:rsidDel="00000000" w:rsidR="00000000" w:rsidRPr="00000000">
        <w:rPr>
          <w:rtl w:val="0"/>
        </w:rPr>
        <w:t xml:space="preserve">Key Verse 17</w:t>
      </w:r>
      <w:r w:rsidDel="00000000" w:rsidR="00000000" w:rsidRPr="00000000">
        <w:rPr>
          <w:rtl w:val="0"/>
        </w:rPr>
        <w:t xml:space="preserve"> “</w:t>
      </w:r>
      <w:r w:rsidDel="00000000" w:rsidR="00000000" w:rsidRPr="00000000">
        <w:rPr>
          <w:rtl w:val="0"/>
        </w:rPr>
        <w:t xml:space="preserve">The shepherds came and drove them away, but Moses stood up and saved them, and watered their flock.</w:t>
      </w:r>
      <w:r w:rsidDel="00000000" w:rsidR="00000000" w:rsidRPr="00000000">
        <w:rPr>
          <w:rtl w:val="0"/>
        </w:rPr>
        <w:t xml:space="preserve">’”</w:t>
      </w:r>
    </w:p>
    <w:p w:rsidR="00000000" w:rsidDel="00000000" w:rsidP="00000000" w:rsidRDefault="00000000" w:rsidRPr="00000000" w14:paraId="00000003">
      <w:pPr>
        <w:spacing w:after="240" w:before="80" w:line="276" w:lineRule="auto"/>
        <w:ind w:left="0" w:firstLine="0"/>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80" w:line="276" w:lineRule="auto"/>
        <w:ind w:left="720" w:hanging="360"/>
        <w:rPr>
          <w:u w:val="none"/>
        </w:rPr>
      </w:pPr>
      <w:r w:rsidDel="00000000" w:rsidR="00000000" w:rsidRPr="00000000">
        <w:rPr>
          <w:rtl w:val="0"/>
        </w:rPr>
        <w:t xml:space="preserve">Look at verses 11-12. When Moses grew up, where did he go? What did he see?</w:t>
        <w:br w:type="textWrapping"/>
        <w:t xml:space="preserve">What did he do when he saw this? Why do you think he did this? </w:t>
        <w:br w:type="textWrapping"/>
      </w:r>
    </w:p>
    <w:p w:rsidR="00000000" w:rsidDel="00000000" w:rsidP="00000000" w:rsidRDefault="00000000" w:rsidRPr="00000000" w14:paraId="00000005">
      <w:pPr>
        <w:numPr>
          <w:ilvl w:val="0"/>
          <w:numId w:val="1"/>
        </w:numPr>
        <w:spacing w:after="0" w:afterAutospacing="0" w:before="0" w:beforeAutospacing="0" w:line="276" w:lineRule="auto"/>
        <w:ind w:left="720" w:hanging="360"/>
        <w:rPr>
          <w:u w:val="none"/>
        </w:rPr>
      </w:pPr>
      <w:r w:rsidDel="00000000" w:rsidR="00000000" w:rsidRPr="00000000">
        <w:rPr>
          <w:rtl w:val="0"/>
        </w:rPr>
        <w:t xml:space="preserve">Look at verses 13-14. What did Moses encounter the next day? What did he try to do?  How did the man in the wrong respond to Moses? How did Moses’s way of handling the Egyptian shape the man’s opinion of him? How did this man’s response affect Moses?</w:t>
        <w:br w:type="textWrapping"/>
      </w:r>
    </w:p>
    <w:p w:rsidR="00000000" w:rsidDel="00000000" w:rsidP="00000000" w:rsidRDefault="00000000" w:rsidRPr="00000000" w14:paraId="00000006">
      <w:pPr>
        <w:numPr>
          <w:ilvl w:val="0"/>
          <w:numId w:val="1"/>
        </w:numPr>
        <w:spacing w:after="0" w:afterAutospacing="0" w:before="0" w:beforeAutospacing="0" w:line="276" w:lineRule="auto"/>
        <w:ind w:left="720" w:hanging="360"/>
        <w:rPr>
          <w:u w:val="none"/>
        </w:rPr>
      </w:pPr>
      <w:r w:rsidDel="00000000" w:rsidR="00000000" w:rsidRPr="00000000">
        <w:rPr>
          <w:rtl w:val="0"/>
        </w:rPr>
        <w:t xml:space="preserve">Look at 15. Who else heard about what Moses did and how did he respond? What does this reveal about the seriousness of Moses's actions? Where did Moses go and eventually find himself at? </w:t>
        <w:br w:type="textWrapping"/>
      </w:r>
    </w:p>
    <w:p w:rsidR="00000000" w:rsidDel="00000000" w:rsidP="00000000" w:rsidRDefault="00000000" w:rsidRPr="00000000" w14:paraId="00000007">
      <w:pPr>
        <w:numPr>
          <w:ilvl w:val="0"/>
          <w:numId w:val="1"/>
        </w:numPr>
        <w:spacing w:after="0" w:afterAutospacing="0" w:before="0" w:beforeAutospacing="0" w:line="276" w:lineRule="auto"/>
        <w:ind w:left="720" w:hanging="360"/>
        <w:rPr>
          <w:u w:val="none"/>
        </w:rPr>
      </w:pPr>
      <w:r w:rsidDel="00000000" w:rsidR="00000000" w:rsidRPr="00000000">
        <w:rPr>
          <w:rtl w:val="0"/>
        </w:rPr>
        <w:t xml:space="preserve">Look at verses 16-17. What happened at the well? What did Moses do? Why do you think he did this?</w:t>
        <w:br w:type="textWrapping"/>
      </w:r>
    </w:p>
    <w:p w:rsidR="00000000" w:rsidDel="00000000" w:rsidP="00000000" w:rsidRDefault="00000000" w:rsidRPr="00000000" w14:paraId="00000008">
      <w:pPr>
        <w:numPr>
          <w:ilvl w:val="0"/>
          <w:numId w:val="1"/>
        </w:numPr>
        <w:spacing w:after="0" w:afterAutospacing="0" w:before="0" w:beforeAutospacing="0" w:line="276" w:lineRule="auto"/>
        <w:ind w:left="720" w:hanging="360"/>
        <w:rPr>
          <w:u w:val="none"/>
        </w:rPr>
      </w:pPr>
      <w:r w:rsidDel="00000000" w:rsidR="00000000" w:rsidRPr="00000000">
        <w:rPr>
          <w:rtl w:val="0"/>
        </w:rPr>
        <w:t xml:space="preserve">Look at verses 18-20. What did the 7 sisters do? What did Reuel their father do, when he heard that Moses had rescued his daughters and watered their flocks? Why did Reuel respond in this way?</w:t>
        <w:br w:type="textWrapping"/>
      </w:r>
    </w:p>
    <w:p w:rsidR="00000000" w:rsidDel="00000000" w:rsidP="00000000" w:rsidRDefault="00000000" w:rsidRPr="00000000" w14:paraId="00000009">
      <w:pPr>
        <w:numPr>
          <w:ilvl w:val="0"/>
          <w:numId w:val="1"/>
        </w:numPr>
        <w:spacing w:after="0" w:afterAutospacing="0" w:before="0" w:beforeAutospacing="0" w:line="276" w:lineRule="auto"/>
        <w:ind w:left="720" w:hanging="360"/>
        <w:rPr>
          <w:u w:val="none"/>
        </w:rPr>
      </w:pPr>
      <w:r w:rsidDel="00000000" w:rsidR="00000000" w:rsidRPr="00000000">
        <w:rPr>
          <w:rtl w:val="0"/>
        </w:rPr>
        <w:t xml:space="preserve">Look at verses 21-22. How was this event different than when Moses tried to stand up for his fellow Hebrews? What were the results? What happened to Moses?</w:t>
        <w:br w:type="textWrapping"/>
      </w:r>
    </w:p>
    <w:p w:rsidR="00000000" w:rsidDel="00000000" w:rsidP="00000000" w:rsidRDefault="00000000" w:rsidRPr="00000000" w14:paraId="0000000A">
      <w:pPr>
        <w:numPr>
          <w:ilvl w:val="0"/>
          <w:numId w:val="1"/>
        </w:numPr>
        <w:spacing w:after="240" w:before="0" w:beforeAutospacing="0" w:line="276" w:lineRule="auto"/>
        <w:ind w:left="720" w:hanging="360"/>
        <w:rPr>
          <w:u w:val="none"/>
        </w:rPr>
      </w:pPr>
      <w:r w:rsidDel="00000000" w:rsidR="00000000" w:rsidRPr="00000000">
        <w:rPr>
          <w:rtl w:val="0"/>
        </w:rPr>
        <w:t xml:space="preserve">What role do you think the well and watering the flocks have in this outcome? Contrast the well and watering the flocks vs. striking down the Egyptian and speaking to the Hebrew man “in the wrong”, what do you think Moses learned from these experiences?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Exodus+2%3A11-22&amp;version=ESV" TargetMode="External"/><Relationship Id="rId7" Type="http://schemas.openxmlformats.org/officeDocument/2006/relationships/hyperlink" Target="https://www.biblegateway.com/passage/?search=Genesis+26%3A17-33&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