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sz w:val="24"/>
          <w:szCs w:val="24"/>
          <w:highlight w:val="white"/>
        </w:rPr>
      </w:pPr>
      <w:r w:rsidDel="00000000" w:rsidR="00000000" w:rsidRPr="00000000">
        <w:rPr>
          <w:sz w:val="24"/>
          <w:szCs w:val="24"/>
          <w:highlight w:val="white"/>
          <w:rtl w:val="0"/>
        </w:rPr>
        <w:t xml:space="preserve">WATCH OUT FOR THE TEACHERS OF THE LAW</w:t>
      </w:r>
    </w:p>
    <w:p w:rsidR="00000000" w:rsidDel="00000000" w:rsidP="00000000" w:rsidRDefault="00000000" w:rsidRPr="00000000" w14:paraId="0000000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rPr>
          <w:sz w:val="24"/>
          <w:szCs w:val="24"/>
          <w:highlight w:val="white"/>
        </w:rPr>
      </w:pPr>
      <w:r w:rsidDel="00000000" w:rsidR="00000000" w:rsidRPr="00000000">
        <w:rPr>
          <w:sz w:val="24"/>
          <w:szCs w:val="24"/>
          <w:highlight w:val="white"/>
          <w:rtl w:val="0"/>
        </w:rPr>
        <w:t xml:space="preserve">Mark 12:35-40</w:t>
      </w:r>
    </w:p>
    <w:p w:rsidR="00000000" w:rsidDel="00000000" w:rsidP="00000000" w:rsidRDefault="00000000" w:rsidRPr="00000000" w14:paraId="00000004">
      <w:pPr>
        <w:spacing w:line="276" w:lineRule="auto"/>
        <w:rPr>
          <w:sz w:val="24"/>
          <w:szCs w:val="24"/>
          <w:highlight w:val="white"/>
        </w:rPr>
      </w:pPr>
      <w:r w:rsidDel="00000000" w:rsidR="00000000" w:rsidRPr="00000000">
        <w:rPr>
          <w:sz w:val="24"/>
          <w:szCs w:val="24"/>
          <w:highlight w:val="white"/>
          <w:rtl w:val="0"/>
        </w:rPr>
        <w:t xml:space="preserve">Key Verse 38a  </w:t>
      </w:r>
    </w:p>
    <w:p w:rsidR="00000000" w:rsidDel="00000000" w:rsidP="00000000" w:rsidRDefault="00000000" w:rsidRPr="00000000" w14:paraId="00000005">
      <w:pPr>
        <w:spacing w:line="276"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6">
      <w:pPr>
        <w:spacing w:line="276" w:lineRule="auto"/>
        <w:jc w:val="center"/>
        <w:rPr>
          <w:color w:val="ff0000"/>
          <w:sz w:val="24"/>
          <w:szCs w:val="24"/>
          <w:highlight w:val="white"/>
        </w:rPr>
      </w:pPr>
      <w:r w:rsidDel="00000000" w:rsidR="00000000" w:rsidRPr="00000000">
        <w:rPr>
          <w:color w:val="ff0000"/>
          <w:sz w:val="24"/>
          <w:szCs w:val="24"/>
          <w:highlight w:val="white"/>
          <w:rtl w:val="0"/>
        </w:rPr>
        <w:t xml:space="preserve">As he taught, Jesus said, “Watch out for the teachers of the law.”</w:t>
      </w:r>
    </w:p>
    <w:p w:rsidR="00000000" w:rsidDel="00000000" w:rsidP="00000000" w:rsidRDefault="00000000" w:rsidRPr="00000000" w14:paraId="00000007">
      <w:pPr>
        <w:spacing w:line="276"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8">
      <w:pPr>
        <w:spacing w:line="276"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A">
      <w:pPr>
        <w:numPr>
          <w:ilvl w:val="0"/>
          <w:numId w:val="1"/>
        </w:numPr>
        <w:spacing w:line="276" w:lineRule="auto"/>
        <w:ind w:left="720" w:hanging="360"/>
        <w:rPr>
          <w:sz w:val="24"/>
          <w:szCs w:val="24"/>
          <w:highlight w:val="white"/>
          <w:u w:val="none"/>
        </w:rPr>
      </w:pPr>
      <w:r w:rsidDel="00000000" w:rsidR="00000000" w:rsidRPr="00000000">
        <w:rPr>
          <w:sz w:val="24"/>
          <w:szCs w:val="24"/>
          <w:highlight w:val="white"/>
          <w:rtl w:val="0"/>
        </w:rPr>
        <w:t xml:space="preserve">Read verse 35. While He was teaching in the temple courts, what question did  Jesus ask? What did the teachers of the law say about the relationship between David and the Messiah? </w:t>
      </w:r>
    </w:p>
    <w:p w:rsidR="00000000" w:rsidDel="00000000" w:rsidP="00000000" w:rsidRDefault="00000000" w:rsidRPr="00000000" w14:paraId="0000000B">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C">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D">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E">
      <w:pPr>
        <w:numPr>
          <w:ilvl w:val="0"/>
          <w:numId w:val="1"/>
        </w:numPr>
        <w:spacing w:line="276" w:lineRule="auto"/>
        <w:ind w:left="720" w:hanging="360"/>
        <w:rPr>
          <w:sz w:val="24"/>
          <w:szCs w:val="24"/>
          <w:highlight w:val="white"/>
          <w:u w:val="none"/>
        </w:rPr>
      </w:pPr>
      <w:r w:rsidDel="00000000" w:rsidR="00000000" w:rsidRPr="00000000">
        <w:rPr>
          <w:sz w:val="24"/>
          <w:szCs w:val="24"/>
          <w:highlight w:val="white"/>
          <w:rtl w:val="0"/>
        </w:rPr>
        <w:t xml:space="preserve">Read verses 36-37. What did David say through the Holy Spirit? (36) What did David call the Messiah? What is the meaning of the expression, “Sit at my right hand until I put your enemies under your feet”? (37a) How did the crowd reply? (37b)</w:t>
      </w:r>
    </w:p>
    <w:p w:rsidR="00000000" w:rsidDel="00000000" w:rsidP="00000000" w:rsidRDefault="00000000" w:rsidRPr="00000000" w14:paraId="0000000F">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10">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11">
      <w:pPr>
        <w:numPr>
          <w:ilvl w:val="0"/>
          <w:numId w:val="1"/>
        </w:numPr>
        <w:shd w:fill="ffffff" w:val="clear"/>
        <w:spacing w:after="220" w:before="220" w:line="276" w:lineRule="auto"/>
        <w:ind w:left="720" w:hanging="360"/>
        <w:rPr>
          <w:sz w:val="24"/>
          <w:szCs w:val="24"/>
          <w:highlight w:val="white"/>
          <w:u w:val="none"/>
        </w:rPr>
      </w:pPr>
      <w:r w:rsidDel="00000000" w:rsidR="00000000" w:rsidRPr="00000000">
        <w:rPr>
          <w:sz w:val="24"/>
          <w:szCs w:val="24"/>
          <w:highlight w:val="white"/>
          <w:rtl w:val="0"/>
        </w:rPr>
        <w:t xml:space="preserve">Read verses 38-40. What was Jesus’ warning about the teachers of the law? (38a) What did they like to do? (38b-40a) What can we learn from Jesus’ final remark? (40b)</w:t>
      </w:r>
    </w:p>
    <w:p w:rsidR="00000000" w:rsidDel="00000000" w:rsidP="00000000" w:rsidRDefault="00000000" w:rsidRPr="00000000" w14:paraId="00000012">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13">
      <w:pPr>
        <w:spacing w:line="276" w:lineRule="auto"/>
        <w:rPr>
          <w:sz w:val="24"/>
          <w:szCs w:val="24"/>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