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This is The Basket That is Going Out</w:t>
      </w:r>
    </w:p>
    <w:p w:rsidR="00000000" w:rsidDel="00000000" w:rsidP="00000000" w:rsidRDefault="00000000" w:rsidRPr="00000000" w14:paraId="00000002">
      <w:pPr>
        <w:spacing w:line="276" w:lineRule="auto"/>
        <w:jc w:val="cente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hyperlink r:id="rId6">
        <w:r w:rsidDel="00000000" w:rsidR="00000000" w:rsidRPr="00000000">
          <w:rPr>
            <w:rFonts w:ascii="Roboto" w:cs="Roboto" w:eastAsia="Roboto" w:hAnsi="Roboto"/>
            <w:color w:val="1155cc"/>
            <w:rtl w:val="0"/>
          </w:rPr>
          <w:t xml:space="preserve">Zechariah 5:05-11</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Key Verse 06: “</w:t>
      </w:r>
      <w:r w:rsidDel="00000000" w:rsidR="00000000" w:rsidRPr="00000000">
        <w:rPr>
          <w:rFonts w:ascii="Roboto" w:cs="Roboto" w:eastAsia="Roboto" w:hAnsi="Roboto"/>
          <w:rtl w:val="0"/>
        </w:rPr>
        <w:t xml:space="preserve">And I said, “What is it?” He said, “This is the basket that is going out.” And he said, “This is their iniquity in all the land.”</w:t>
      </w:r>
      <w:r w:rsidDel="00000000" w:rsidR="00000000" w:rsidRPr="00000000">
        <w:rPr>
          <w:rtl w:val="0"/>
        </w:rPr>
      </w:r>
    </w:p>
    <w:p w:rsidR="00000000" w:rsidDel="00000000" w:rsidP="00000000" w:rsidRDefault="00000000" w:rsidRPr="00000000" w14:paraId="00000005">
      <w:pPr>
        <w:spacing w:line="360" w:lineRule="auto"/>
        <w:ind w:left="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06">
      <w:pPr>
        <w:spacing w:line="480" w:lineRule="auto"/>
        <w:ind w:left="0" w:firstLine="0"/>
        <w:rPr>
          <w:rFonts w:ascii="Roboto" w:cs="Roboto" w:eastAsia="Roboto" w:hAnsi="Roboto"/>
        </w:rPr>
      </w:pPr>
      <w:r w:rsidDel="00000000" w:rsidR="00000000" w:rsidRPr="00000000">
        <w:rPr>
          <w:rFonts w:ascii="Roboto" w:cs="Roboto" w:eastAsia="Roboto" w:hAnsi="Roboto"/>
          <w:rtl w:val="0"/>
        </w:rPr>
        <w:t xml:space="preserve">Look at verses 5-8. </w:t>
      </w:r>
    </w:p>
    <w:p w:rsidR="00000000" w:rsidDel="00000000" w:rsidP="00000000" w:rsidRDefault="00000000" w:rsidRPr="00000000" w14:paraId="00000007">
      <w:pPr>
        <w:numPr>
          <w:ilvl w:val="0"/>
          <w:numId w:val="1"/>
        </w:numPr>
        <w:spacing w:line="48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What did the angel of the Lord tell Zechariah to do? What did he see?</w:t>
      </w:r>
    </w:p>
    <w:p w:rsidR="00000000" w:rsidDel="00000000" w:rsidP="00000000" w:rsidRDefault="00000000" w:rsidRPr="00000000" w14:paraId="00000008">
      <w:pPr>
        <w:numPr>
          <w:ilvl w:val="1"/>
          <w:numId w:val="1"/>
        </w:numPr>
        <w:spacing w:line="480" w:lineRule="auto"/>
        <w:ind w:left="2160" w:hanging="360"/>
        <w:rPr>
          <w:rFonts w:ascii="Roboto" w:cs="Roboto" w:eastAsia="Roboto" w:hAnsi="Roboto"/>
        </w:rPr>
      </w:pPr>
      <w:r w:rsidDel="00000000" w:rsidR="00000000" w:rsidRPr="00000000">
        <w:rPr>
          <w:rFonts w:ascii="Roboto" w:cs="Roboto" w:eastAsia="Roboto" w:hAnsi="Roboto"/>
          <w:rtl w:val="0"/>
        </w:rPr>
        <w:t xml:space="preserve">What did the angel say that the basket was?</w:t>
      </w:r>
    </w:p>
    <w:p w:rsidR="00000000" w:rsidDel="00000000" w:rsidP="00000000" w:rsidRDefault="00000000" w:rsidRPr="00000000" w14:paraId="00000009">
      <w:pPr>
        <w:numPr>
          <w:ilvl w:val="1"/>
          <w:numId w:val="1"/>
        </w:numPr>
        <w:spacing w:line="480" w:lineRule="auto"/>
        <w:ind w:left="2160" w:hanging="360"/>
        <w:rPr>
          <w:rFonts w:ascii="Roboto" w:cs="Roboto" w:eastAsia="Roboto" w:hAnsi="Roboto"/>
        </w:rPr>
      </w:pPr>
      <w:r w:rsidDel="00000000" w:rsidR="00000000" w:rsidRPr="00000000">
        <w:rPr>
          <w:rFonts w:ascii="Roboto" w:cs="Roboto" w:eastAsia="Roboto" w:hAnsi="Roboto"/>
          <w:rtl w:val="0"/>
        </w:rPr>
        <w:t xml:space="preserve">What was the plan for the basket?</w:t>
      </w:r>
    </w:p>
    <w:p w:rsidR="00000000" w:rsidDel="00000000" w:rsidP="00000000" w:rsidRDefault="00000000" w:rsidRPr="00000000" w14:paraId="0000000A">
      <w:pPr>
        <w:numPr>
          <w:ilvl w:val="0"/>
          <w:numId w:val="1"/>
        </w:numPr>
        <w:spacing w:line="480" w:lineRule="auto"/>
        <w:ind w:left="1440" w:hanging="360"/>
        <w:rPr>
          <w:rFonts w:ascii="Roboto" w:cs="Roboto" w:eastAsia="Roboto" w:hAnsi="Roboto"/>
        </w:rPr>
      </w:pPr>
      <w:r w:rsidDel="00000000" w:rsidR="00000000" w:rsidRPr="00000000">
        <w:rPr>
          <w:rFonts w:ascii="Roboto" w:cs="Roboto" w:eastAsia="Roboto" w:hAnsi="Roboto"/>
          <w:rtl w:val="0"/>
        </w:rPr>
        <w:t xml:space="preserve">What was inside the basket? What did the angel say the woman was?</w:t>
      </w:r>
    </w:p>
    <w:p w:rsidR="00000000" w:rsidDel="00000000" w:rsidP="00000000" w:rsidRDefault="00000000" w:rsidRPr="00000000" w14:paraId="0000000B">
      <w:pPr>
        <w:numPr>
          <w:ilvl w:val="1"/>
          <w:numId w:val="1"/>
        </w:numPr>
        <w:spacing w:line="480" w:lineRule="auto"/>
        <w:ind w:left="2160" w:hanging="360"/>
        <w:rPr>
          <w:rFonts w:ascii="Roboto" w:cs="Roboto" w:eastAsia="Roboto" w:hAnsi="Roboto"/>
        </w:rPr>
      </w:pPr>
      <w:r w:rsidDel="00000000" w:rsidR="00000000" w:rsidRPr="00000000">
        <w:rPr>
          <w:rFonts w:ascii="Roboto" w:cs="Roboto" w:eastAsia="Roboto" w:hAnsi="Roboto"/>
          <w:rtl w:val="0"/>
        </w:rPr>
        <w:t xml:space="preserve">Why might Israel’s wickedness be represented by a woman?</w:t>
      </w:r>
    </w:p>
    <w:p w:rsidR="00000000" w:rsidDel="00000000" w:rsidP="00000000" w:rsidRDefault="00000000" w:rsidRPr="00000000" w14:paraId="0000000C">
      <w:pPr>
        <w:numPr>
          <w:ilvl w:val="1"/>
          <w:numId w:val="1"/>
        </w:numPr>
        <w:spacing w:line="480" w:lineRule="auto"/>
        <w:ind w:left="2160" w:hanging="360"/>
        <w:rPr>
          <w:rFonts w:ascii="Roboto" w:cs="Roboto" w:eastAsia="Roboto" w:hAnsi="Roboto"/>
          <w:u w:val="none"/>
        </w:rPr>
      </w:pPr>
      <w:r w:rsidDel="00000000" w:rsidR="00000000" w:rsidRPr="00000000">
        <w:rPr>
          <w:rFonts w:ascii="Roboto" w:cs="Roboto" w:eastAsia="Roboto" w:hAnsi="Roboto"/>
          <w:rtl w:val="0"/>
        </w:rPr>
        <w:t xml:space="preserve">What did the angel do to the wickedness in the basket? What does this reveal about God’s control over the wickedness?</w:t>
      </w:r>
    </w:p>
    <w:p w:rsidR="00000000" w:rsidDel="00000000" w:rsidP="00000000" w:rsidRDefault="00000000" w:rsidRPr="00000000" w14:paraId="0000000D">
      <w:pPr>
        <w:numPr>
          <w:ilvl w:val="0"/>
          <w:numId w:val="1"/>
        </w:numPr>
        <w:spacing w:line="480" w:lineRule="auto"/>
        <w:ind w:left="1440" w:hanging="360"/>
        <w:rPr>
          <w:rFonts w:ascii="Roboto" w:cs="Roboto" w:eastAsia="Roboto" w:hAnsi="Roboto"/>
        </w:rPr>
      </w:pPr>
      <w:r w:rsidDel="00000000" w:rsidR="00000000" w:rsidRPr="00000000">
        <w:rPr>
          <w:rFonts w:ascii="Roboto" w:cs="Roboto" w:eastAsia="Roboto" w:hAnsi="Roboto"/>
          <w:rtl w:val="0"/>
        </w:rPr>
        <w:t xml:space="preserve">What is God revealing he will do for the people of Israel? How might this be related to the previous vision of a flying scroll being sent out over the land? (</w:t>
      </w:r>
      <w:hyperlink r:id="rId7">
        <w:r w:rsidDel="00000000" w:rsidR="00000000" w:rsidRPr="00000000">
          <w:rPr>
            <w:rFonts w:ascii="Roboto" w:cs="Roboto" w:eastAsia="Roboto" w:hAnsi="Roboto"/>
            <w:color w:val="1155cc"/>
            <w:u w:val="single"/>
            <w:rtl w:val="0"/>
          </w:rPr>
          <w:t xml:space="preserve">Zechariah  5:1-4</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0E">
      <w:pPr>
        <w:spacing w:line="48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0F">
      <w:pPr>
        <w:spacing w:line="480" w:lineRule="auto"/>
        <w:ind w:left="0" w:firstLine="0"/>
        <w:rPr>
          <w:rFonts w:ascii="Roboto" w:cs="Roboto" w:eastAsia="Roboto" w:hAnsi="Roboto"/>
        </w:rPr>
      </w:pPr>
      <w:r w:rsidDel="00000000" w:rsidR="00000000" w:rsidRPr="00000000">
        <w:rPr>
          <w:rFonts w:ascii="Roboto" w:cs="Roboto" w:eastAsia="Roboto" w:hAnsi="Roboto"/>
          <w:rtl w:val="0"/>
        </w:rPr>
        <w:t xml:space="preserve">Look at verse 9-11. </w:t>
      </w:r>
    </w:p>
    <w:p w:rsidR="00000000" w:rsidDel="00000000" w:rsidP="00000000" w:rsidRDefault="00000000" w:rsidRPr="00000000" w14:paraId="00000010">
      <w:pPr>
        <w:numPr>
          <w:ilvl w:val="0"/>
          <w:numId w:val="1"/>
        </w:numPr>
        <w:spacing w:line="48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What did Zechariah see next? </w:t>
      </w:r>
      <w:r w:rsidDel="00000000" w:rsidR="00000000" w:rsidRPr="00000000">
        <w:rPr>
          <w:rFonts w:ascii="Roboto" w:cs="Roboto" w:eastAsia="Roboto" w:hAnsi="Roboto"/>
          <w:rtl w:val="0"/>
        </w:rPr>
        <w:t xml:space="preserve">Why might 2 women be carrying away the basket </w:t>
      </w:r>
      <w:r w:rsidDel="00000000" w:rsidR="00000000" w:rsidRPr="00000000">
        <w:rPr>
          <w:rFonts w:ascii="Roboto" w:cs="Roboto" w:eastAsia="Roboto" w:hAnsi="Roboto"/>
          <w:rtl w:val="0"/>
        </w:rPr>
        <w:t xml:space="preserve">to Shinar (Babylon)? </w:t>
      </w:r>
    </w:p>
    <w:p w:rsidR="00000000" w:rsidDel="00000000" w:rsidP="00000000" w:rsidRDefault="00000000" w:rsidRPr="00000000" w14:paraId="00000011">
      <w:pPr>
        <w:numPr>
          <w:ilvl w:val="0"/>
          <w:numId w:val="1"/>
        </w:numPr>
        <w:spacing w:line="48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What were the 2 women going to do for the basket when they took it to Shinar? What will they do after the house is prepared? What could this mean?</w:t>
      </w:r>
    </w:p>
    <w:p w:rsidR="00000000" w:rsidDel="00000000" w:rsidP="00000000" w:rsidRDefault="00000000" w:rsidRPr="00000000" w14:paraId="00000012">
      <w:pPr>
        <w:numPr>
          <w:ilvl w:val="0"/>
          <w:numId w:val="1"/>
        </w:numPr>
        <w:spacing w:line="48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How might this act of iniquity and wickedness being taken out be related to the temple work that is happening in Jerusalem and what has happened so far in the book of Zechariah?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5%3A5-11&amp;version=ESV" TargetMode="External"/><Relationship Id="rId7" Type="http://schemas.openxmlformats.org/officeDocument/2006/relationships/hyperlink" Target="https://www.biblegateway.com/passage/?search=Zechariah++5%3A1-4&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