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5677E5" w:rsidRDefault="00000000">
      <w:pPr>
        <w:spacing w:before="80" w:after="240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Out of His Kingdom</w:t>
      </w:r>
    </w:p>
    <w:p w14:paraId="00000002" w14:textId="77777777" w:rsidR="005677E5" w:rsidRDefault="00000000">
      <w:pPr>
        <w:spacing w:before="80" w:after="240" w:line="240" w:lineRule="auto"/>
        <w:rPr>
          <w:highlight w:val="yellow"/>
        </w:rPr>
      </w:pPr>
      <w:hyperlink r:id="rId5">
        <w:r>
          <w:rPr>
            <w:color w:val="1155CC"/>
            <w:u w:val="single"/>
          </w:rPr>
          <w:t>Matthew 13:34-43</w:t>
        </w:r>
      </w:hyperlink>
    </w:p>
    <w:p w14:paraId="00000003" w14:textId="77777777" w:rsidR="005677E5" w:rsidRDefault="00000000">
      <w:pPr>
        <w:spacing w:before="80" w:after="240" w:line="240" w:lineRule="auto"/>
      </w:pPr>
      <w:r>
        <w:t xml:space="preserve">Key Verse 41: “The Son of Man will send his angels, and they will gather out of his kingdom all causes of sin and all </w:t>
      </w:r>
      <w:proofErr w:type="gramStart"/>
      <w:r>
        <w:t>law-breakers</w:t>
      </w:r>
      <w:proofErr w:type="gramEnd"/>
      <w:r>
        <w:t>,”.</w:t>
      </w:r>
    </w:p>
    <w:p w14:paraId="00000004" w14:textId="77777777" w:rsidR="005677E5" w:rsidRDefault="005677E5">
      <w:pPr>
        <w:spacing w:before="80" w:after="240" w:line="240" w:lineRule="auto"/>
        <w:rPr>
          <w:color w:val="FF00FF"/>
        </w:rPr>
      </w:pPr>
    </w:p>
    <w:p w14:paraId="00000005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>Read verses 34-35. Why did Jesus speak to the crowds in parables?</w:t>
      </w:r>
    </w:p>
    <w:p w14:paraId="00000006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>V36.Why is it significant that Jesus and his disciples went into the house? What happened inside the house?</w:t>
      </w:r>
    </w:p>
    <w:p w14:paraId="00000007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>V37-39. Who are the good seeds (wheat)? Who sows the good seed? What does this teach us about Jesus' ministry?</w:t>
      </w:r>
    </w:p>
    <w:p w14:paraId="00000008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 xml:space="preserve">Who are the weeds? Who sowed the weeds? Why is it important to be aware of this? </w:t>
      </w:r>
    </w:p>
    <w:p w14:paraId="00000009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>Where is God's kingdom located? (V38 &amp; 41) What does the kingdom of heaven look like before the end of the age and after the end of the age?</w:t>
      </w:r>
    </w:p>
    <w:p w14:paraId="0000000A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 xml:space="preserve">What do the weeds do according to verse 41? What is a </w:t>
      </w:r>
      <w:proofErr w:type="spellStart"/>
      <w:r>
        <w:t>‘cause</w:t>
      </w:r>
      <w:proofErr w:type="spellEnd"/>
      <w:r>
        <w:t xml:space="preserve"> of sin’? (</w:t>
      </w:r>
      <w:hyperlink r:id="rId6">
        <w:r>
          <w:rPr>
            <w:color w:val="1155CC"/>
            <w:u w:val="single"/>
          </w:rPr>
          <w:t>Matthew 18:6-7</w:t>
        </w:r>
      </w:hyperlink>
      <w:r>
        <w:t>)  What is a ‘Law-breaker’? (</w:t>
      </w:r>
      <w:hyperlink r:id="rId7">
        <w:r>
          <w:rPr>
            <w:color w:val="1155CC"/>
            <w:u w:val="single"/>
          </w:rPr>
          <w:t>Matthew 23:27-28</w:t>
        </w:r>
      </w:hyperlink>
      <w:r>
        <w:t xml:space="preserve"> )</w:t>
      </w:r>
    </w:p>
    <w:p w14:paraId="0000000B" w14:textId="238A849B" w:rsidR="005677E5" w:rsidRDefault="00000000">
      <w:pPr>
        <w:numPr>
          <w:ilvl w:val="0"/>
          <w:numId w:val="1"/>
        </w:numPr>
        <w:spacing w:before="80" w:line="360" w:lineRule="auto"/>
      </w:pPr>
      <w:r>
        <w:t xml:space="preserve">V41-43. Why does the act of </w:t>
      </w:r>
      <w:r w:rsidR="00D170AA">
        <w:t xml:space="preserve">the angels </w:t>
      </w:r>
      <w:r>
        <w:t xml:space="preserve">removing the weeds, the causes of sin and </w:t>
      </w:r>
      <w:proofErr w:type="gramStart"/>
      <w:r>
        <w:t>law-breakers</w:t>
      </w:r>
      <w:proofErr w:type="gramEnd"/>
      <w:r>
        <w:t xml:space="preserve"> make the righteous to shine like the sun in the kingdom?</w:t>
      </w:r>
    </w:p>
    <w:p w14:paraId="0000000C" w14:textId="77777777" w:rsidR="005677E5" w:rsidRDefault="00000000">
      <w:pPr>
        <w:numPr>
          <w:ilvl w:val="0"/>
          <w:numId w:val="1"/>
        </w:numPr>
        <w:spacing w:before="80" w:line="360" w:lineRule="auto"/>
      </w:pPr>
      <w:r>
        <w:t xml:space="preserve">What can we learn from the explanation of the </w:t>
      </w:r>
      <w:proofErr w:type="gramStart"/>
      <w:r>
        <w:t>weeds</w:t>
      </w:r>
      <w:proofErr w:type="gramEnd"/>
      <w:r>
        <w:t xml:space="preserve"> parable?</w:t>
      </w:r>
    </w:p>
    <w:sectPr w:rsidR="005677E5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0878"/>
    <w:multiLevelType w:val="multilevel"/>
    <w:tmpl w:val="45B48C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75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E5"/>
    <w:rsid w:val="005677E5"/>
    <w:rsid w:val="00D1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64A3"/>
  <w15:docId w15:val="{9DDF3141-903E-4FD2-A2D5-C4C5AFAE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tthew+23%3A27-28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+18%3A6-7&amp;version=ESV" TargetMode="External"/><Relationship Id="rId5" Type="http://schemas.openxmlformats.org/officeDocument/2006/relationships/hyperlink" Target="https://www.biblegateway.com/passage/?search=Matthew+13%3A34-43&amp;version=E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2023-01-24T04:59:00Z</dcterms:created>
  <dcterms:modified xsi:type="dcterms:W3CDTF">2023-01-24T04:59:00Z</dcterms:modified>
</cp:coreProperties>
</file>