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IN THE MIDST OF THE LAMPSTANDS</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ind w:left="720" w:hanging="360"/>
        <w:rPr>
          <w:sz w:val="24"/>
          <w:szCs w:val="24"/>
        </w:rPr>
      </w:pPr>
      <w:r w:rsidDel="00000000" w:rsidR="00000000" w:rsidRPr="00000000">
        <w:rPr>
          <w:sz w:val="24"/>
          <w:szCs w:val="24"/>
          <w:rtl w:val="0"/>
        </w:rPr>
        <w:t xml:space="preserve">Revelation 1:9-20</w:t>
      </w:r>
    </w:p>
    <w:p w:rsidR="00000000" w:rsidDel="00000000" w:rsidP="00000000" w:rsidRDefault="00000000" w:rsidRPr="00000000" w14:paraId="00000004">
      <w:pPr>
        <w:ind w:left="720" w:hanging="360"/>
        <w:rPr>
          <w:sz w:val="24"/>
          <w:szCs w:val="24"/>
        </w:rPr>
      </w:pPr>
      <w:r w:rsidDel="00000000" w:rsidR="00000000" w:rsidRPr="00000000">
        <w:rPr>
          <w:sz w:val="24"/>
          <w:szCs w:val="24"/>
          <w:rtl w:val="0"/>
        </w:rPr>
        <w:t xml:space="preserve">Key Verse 1:</w:t>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05">
      <w:pPr>
        <w:ind w:left="720" w:firstLine="0"/>
        <w:rPr>
          <w:i w:val="1"/>
          <w:sz w:val="24"/>
          <w:szCs w:val="24"/>
        </w:rPr>
      </w:pPr>
      <w:r w:rsidDel="00000000" w:rsidR="00000000" w:rsidRPr="00000000">
        <w:rPr>
          <w:rtl w:val="0"/>
        </w:rPr>
      </w:r>
    </w:p>
    <w:p w:rsidR="00000000" w:rsidDel="00000000" w:rsidP="00000000" w:rsidRDefault="00000000" w:rsidRPr="00000000" w14:paraId="00000006">
      <w:pPr>
        <w:ind w:left="720" w:firstLine="0"/>
        <w:rPr>
          <w:i w:val="1"/>
          <w:sz w:val="24"/>
          <w:szCs w:val="24"/>
        </w:rPr>
      </w:pPr>
      <w:r w:rsidDel="00000000" w:rsidR="00000000" w:rsidRPr="00000000">
        <w:rPr>
          <w:rtl w:val="0"/>
        </w:rPr>
      </w:r>
    </w:p>
    <w:p w:rsidR="00000000" w:rsidDel="00000000" w:rsidP="00000000" w:rsidRDefault="00000000" w:rsidRPr="00000000" w14:paraId="00000007">
      <w:pPr>
        <w:ind w:left="720" w:firstLine="0"/>
        <w:rPr>
          <w:i w:val="1"/>
          <w:sz w:val="24"/>
          <w:szCs w:val="24"/>
        </w:rPr>
      </w:pPr>
      <w:r w:rsidDel="00000000" w:rsidR="00000000" w:rsidRPr="00000000">
        <w:rPr>
          <w:i w:val="1"/>
          <w:sz w:val="24"/>
          <w:szCs w:val="24"/>
          <w:highlight w:val="white"/>
          <w:rtl w:val="0"/>
        </w:rPr>
        <w:t xml:space="preserve">“and in the midst of the lampstands one like a son of man, clothed with a long robe and with a golden sash around his chest.”</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Read v. 9-11.</w:t>
      </w:r>
      <w:r w:rsidDel="00000000" w:rsidR="00000000" w:rsidRPr="00000000">
        <w:rPr>
          <w:rtl w:val="0"/>
        </w:rPr>
        <w:t xml:space="preserve"> </w:t>
      </w:r>
      <w:r w:rsidDel="00000000" w:rsidR="00000000" w:rsidRPr="00000000">
        <w:rPr>
          <w:rtl w:val="0"/>
        </w:rPr>
        <w:t xml:space="preserve">What was John doing on the island of Patmos? How might John have been feeling after faithfully serving Jesus’ church? What did John do to combat his personal suffering? How did God help John in this time? Who else did God want to help?</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rPr>
      </w:pPr>
      <w:r w:rsidDel="00000000" w:rsidR="00000000" w:rsidRPr="00000000">
        <w:rPr>
          <w:sz w:val="24"/>
          <w:szCs w:val="24"/>
          <w:rtl w:val="0"/>
        </w:rPr>
        <w:t xml:space="preserve">Read v. 12-16.</w:t>
      </w:r>
      <w:r w:rsidDel="00000000" w:rsidR="00000000" w:rsidRPr="00000000">
        <w:rPr>
          <w:rtl w:val="0"/>
        </w:rPr>
        <w:t xml:space="preserve"> </w:t>
      </w:r>
      <w:r w:rsidDel="00000000" w:rsidR="00000000" w:rsidRPr="00000000">
        <w:rPr>
          <w:sz w:val="24"/>
          <w:szCs w:val="24"/>
          <w:rtl w:val="0"/>
        </w:rPr>
        <w:t xml:space="preserve">What did John see when he turned around (12-13)?</w:t>
      </w:r>
      <w:r w:rsidDel="00000000" w:rsidR="00000000" w:rsidRPr="00000000">
        <w:rPr>
          <w:rtl w:val="0"/>
        </w:rPr>
        <w:t xml:space="preserve"> </w:t>
      </w:r>
      <w:r w:rsidDel="00000000" w:rsidR="00000000" w:rsidRPr="00000000">
        <w:rPr>
          <w:sz w:val="24"/>
          <w:szCs w:val="24"/>
          <w:rtl w:val="0"/>
        </w:rPr>
        <w:t xml:space="preserve">What was Jesus doing among seven golden lampstands (Lev 24:1-4)?</w:t>
      </w:r>
      <w:r w:rsidDel="00000000" w:rsidR="00000000" w:rsidRPr="00000000">
        <w:rPr>
          <w:rtl w:val="0"/>
        </w:rPr>
        <w:t xml:space="preserve"> </w:t>
      </w:r>
      <w:r w:rsidDel="00000000" w:rsidR="00000000" w:rsidRPr="00000000">
        <w:rPr>
          <w:sz w:val="24"/>
          <w:szCs w:val="24"/>
          <w:rtl w:val="0"/>
        </w:rPr>
        <w:t xml:space="preserve">What is the significance that the seven lampstands are made of gold?</w:t>
      </w:r>
      <w:r w:rsidDel="00000000" w:rsidR="00000000" w:rsidRPr="00000000">
        <w:rPr>
          <w:rtl w:val="0"/>
        </w:rPr>
        <w:t xml:space="preserve"> </w:t>
      </w:r>
      <w:r w:rsidDel="00000000" w:rsidR="00000000" w:rsidRPr="00000000">
        <w:rPr>
          <w:sz w:val="24"/>
          <w:szCs w:val="24"/>
          <w:rtl w:val="0"/>
        </w:rPr>
        <w:t xml:space="preserve">What is the job of the seven golden lampstands (see Num 8:1-</w:t>
      </w:r>
      <w:r w:rsidDel="00000000" w:rsidR="00000000" w:rsidRPr="00000000">
        <w:rPr>
          <w:rtl w:val="0"/>
        </w:rPr>
        <w:t xml:space="preserve">2</w:t>
      </w:r>
      <w:r w:rsidDel="00000000" w:rsidR="00000000" w:rsidRPr="00000000">
        <w:rPr>
          <w:sz w:val="24"/>
          <w:szCs w:val="24"/>
          <w:rtl w:val="0"/>
        </w:rPr>
        <w:t xml:space="preserve">)?</w:t>
      </w:r>
      <w:r w:rsidDel="00000000" w:rsidR="00000000" w:rsidRPr="00000000">
        <w:rPr>
          <w:rtl w:val="0"/>
        </w:rPr>
        <w:t xml:space="preserve"> </w:t>
      </w:r>
      <w:r w:rsidDel="00000000" w:rsidR="00000000" w:rsidRPr="00000000">
        <w:rPr>
          <w:sz w:val="24"/>
          <w:szCs w:val="24"/>
          <w:rtl w:val="0"/>
        </w:rPr>
        <w:t xml:space="preserve">What other details of Jesus did John witness (14-15)?</w:t>
      </w:r>
    </w:p>
    <w:p w:rsidR="00000000" w:rsidDel="00000000" w:rsidP="00000000" w:rsidRDefault="00000000" w:rsidRPr="00000000" w14:paraId="0000000D">
      <w:pPr>
        <w:ind w:left="0" w:firstLine="0"/>
        <w:rPr>
          <w:sz w:val="24"/>
          <w:szCs w:val="24"/>
        </w:rPr>
      </w:pPr>
      <w:r w:rsidDel="00000000" w:rsidR="00000000" w:rsidRPr="00000000">
        <w:rPr>
          <w:rtl w:val="0"/>
        </w:rPr>
      </w:r>
    </w:p>
    <w:p w:rsidR="00000000" w:rsidDel="00000000" w:rsidP="00000000" w:rsidRDefault="00000000" w:rsidRPr="00000000" w14:paraId="0000000E">
      <w:pPr>
        <w:numPr>
          <w:ilvl w:val="0"/>
          <w:numId w:val="1"/>
        </w:numPr>
        <w:ind w:left="720" w:hanging="360"/>
        <w:rPr>
          <w:sz w:val="24"/>
          <w:szCs w:val="24"/>
        </w:rPr>
      </w:pPr>
      <w:r w:rsidDel="00000000" w:rsidR="00000000" w:rsidRPr="00000000">
        <w:rPr>
          <w:sz w:val="24"/>
          <w:szCs w:val="24"/>
          <w:rtl w:val="0"/>
        </w:rPr>
        <w:t xml:space="preserve">Read v. 17-20.</w:t>
      </w:r>
      <w:r w:rsidDel="00000000" w:rsidR="00000000" w:rsidRPr="00000000">
        <w:rPr>
          <w:rtl w:val="0"/>
        </w:rPr>
        <w:t xml:space="preserve"> </w:t>
      </w:r>
      <w:r w:rsidDel="00000000" w:rsidR="00000000" w:rsidRPr="00000000">
        <w:rPr>
          <w:sz w:val="24"/>
          <w:szCs w:val="24"/>
          <w:rtl w:val="0"/>
        </w:rPr>
        <w:t xml:space="preserve">How did John respond to the glory of Jesus?</w:t>
      </w:r>
      <w:r w:rsidDel="00000000" w:rsidR="00000000" w:rsidRPr="00000000">
        <w:rPr>
          <w:rtl w:val="0"/>
        </w:rPr>
        <w:t xml:space="preserve"> </w:t>
      </w:r>
      <w:r w:rsidDel="00000000" w:rsidR="00000000" w:rsidRPr="00000000">
        <w:rPr>
          <w:sz w:val="24"/>
          <w:szCs w:val="24"/>
          <w:rtl w:val="0"/>
        </w:rPr>
        <w:t xml:space="preserve">What did Jesus do to help John?</w:t>
      </w:r>
      <w:r w:rsidDel="00000000" w:rsidR="00000000" w:rsidRPr="00000000">
        <w:rPr>
          <w:rtl w:val="0"/>
        </w:rPr>
        <w:t xml:space="preserve"> </w:t>
      </w:r>
      <w:r w:rsidDel="00000000" w:rsidR="00000000" w:rsidRPr="00000000">
        <w:rPr>
          <w:sz w:val="24"/>
          <w:szCs w:val="24"/>
          <w:rtl w:val="0"/>
        </w:rPr>
        <w:t xml:space="preserve">What should we learn from the “seven stars in [Jesus’] right hand” and the “seven lampstands”?</w:t>
      </w:r>
      <w:r w:rsidDel="00000000" w:rsidR="00000000" w:rsidRPr="00000000">
        <w:rPr>
          <w:rtl w:val="0"/>
        </w:rPr>
        <w:t xml:space="preserve"> </w:t>
      </w:r>
      <w:r w:rsidDel="00000000" w:rsidR="00000000" w:rsidRPr="00000000">
        <w:rPr>
          <w:sz w:val="24"/>
          <w:szCs w:val="24"/>
          <w:rtl w:val="0"/>
        </w:rPr>
        <w:t xml:space="preserve">How are lampstands a perfect picture of the seven churches?</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4"/>
        <w:szCs w:val="24"/>
        <w:lang w:val="en"/>
      </w:rPr>
    </w:rPrDefault>
    <w:pPrDefault>
      <w:pPr>
        <w:spacing w:line="276" w:lineRule="auto"/>
        <w:ind w:left="216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