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97818" w:rsidRDefault="00000000">
      <w:pPr>
        <w:jc w:val="center"/>
        <w:rPr>
          <w:rFonts w:ascii="Roboto" w:eastAsia="Roboto" w:hAnsi="Roboto" w:cs="Roboto"/>
          <w:sz w:val="32"/>
          <w:szCs w:val="32"/>
        </w:rPr>
      </w:pPr>
      <w:r>
        <w:rPr>
          <w:rFonts w:ascii="Roboto" w:eastAsia="Roboto" w:hAnsi="Roboto" w:cs="Roboto"/>
          <w:sz w:val="32"/>
          <w:szCs w:val="32"/>
        </w:rPr>
        <w:t>I Am With You</w:t>
      </w:r>
    </w:p>
    <w:p w14:paraId="00000002" w14:textId="77777777" w:rsidR="00B97818" w:rsidRDefault="00000000">
      <w:pPr>
        <w:rPr>
          <w:rFonts w:ascii="Roboto" w:eastAsia="Roboto" w:hAnsi="Roboto" w:cs="Roboto"/>
        </w:rPr>
      </w:pPr>
      <w:hyperlink r:id="rId5">
        <w:r>
          <w:rPr>
            <w:rFonts w:ascii="Roboto" w:eastAsia="Roboto" w:hAnsi="Roboto" w:cs="Roboto"/>
            <w:color w:val="1155CC"/>
            <w:u w:val="single"/>
          </w:rPr>
          <w:t>HAGGAI 1:12-15</w:t>
        </w:r>
      </w:hyperlink>
    </w:p>
    <w:p w14:paraId="00000003" w14:textId="77777777" w:rsidR="00B97818" w:rsidRDefault="00000000">
      <w:pPr>
        <w:rPr>
          <w:rFonts w:ascii="Roboto" w:eastAsia="Roboto" w:hAnsi="Roboto" w:cs="Roboto"/>
        </w:rPr>
      </w:pPr>
      <w:r>
        <w:rPr>
          <w:rFonts w:ascii="Roboto" w:eastAsia="Roboto" w:hAnsi="Roboto" w:cs="Roboto"/>
        </w:rPr>
        <w:t xml:space="preserve">Key Verse </w:t>
      </w:r>
      <w:r>
        <w:rPr>
          <w:rFonts w:ascii="Roboto" w:eastAsia="Roboto" w:hAnsi="Roboto" w:cs="Roboto"/>
          <w:b/>
        </w:rPr>
        <w:t xml:space="preserve">13 </w:t>
      </w:r>
      <w:r>
        <w:rPr>
          <w:rFonts w:ascii="Roboto" w:eastAsia="Roboto" w:hAnsi="Roboto" w:cs="Roboto"/>
        </w:rPr>
        <w:t xml:space="preserve">Then Haggai, the messenger of the </w:t>
      </w:r>
      <w:r>
        <w:rPr>
          <w:rFonts w:ascii="Roboto" w:eastAsia="Roboto" w:hAnsi="Roboto" w:cs="Roboto"/>
          <w:smallCaps/>
        </w:rPr>
        <w:t>Lord</w:t>
      </w:r>
      <w:r>
        <w:rPr>
          <w:rFonts w:ascii="Roboto" w:eastAsia="Roboto" w:hAnsi="Roboto" w:cs="Roboto"/>
        </w:rPr>
        <w:t xml:space="preserve">, spoke to the people with the </w:t>
      </w:r>
      <w:r>
        <w:rPr>
          <w:rFonts w:ascii="Roboto" w:eastAsia="Roboto" w:hAnsi="Roboto" w:cs="Roboto"/>
          <w:smallCaps/>
        </w:rPr>
        <w:t>Lord</w:t>
      </w:r>
      <w:r>
        <w:rPr>
          <w:rFonts w:ascii="Roboto" w:eastAsia="Roboto" w:hAnsi="Roboto" w:cs="Roboto"/>
        </w:rPr>
        <w:t xml:space="preserve">'s message, “I am with you, declares the </w:t>
      </w:r>
      <w:r>
        <w:rPr>
          <w:rFonts w:ascii="Roboto" w:eastAsia="Roboto" w:hAnsi="Roboto" w:cs="Roboto"/>
          <w:smallCaps/>
        </w:rPr>
        <w:t>Lord</w:t>
      </w:r>
      <w:r>
        <w:rPr>
          <w:rFonts w:ascii="Roboto" w:eastAsia="Roboto" w:hAnsi="Roboto" w:cs="Roboto"/>
        </w:rPr>
        <w:t xml:space="preserve">.” </w:t>
      </w:r>
    </w:p>
    <w:p w14:paraId="00000004" w14:textId="77777777" w:rsidR="00B97818" w:rsidRDefault="00B97818">
      <w:pPr>
        <w:rPr>
          <w:rFonts w:ascii="Roboto" w:eastAsia="Roboto" w:hAnsi="Roboto" w:cs="Roboto"/>
        </w:rPr>
      </w:pPr>
    </w:p>
    <w:p w14:paraId="00000005" w14:textId="77777777" w:rsidR="00B97818" w:rsidRDefault="00B97818">
      <w:pPr>
        <w:spacing w:line="360" w:lineRule="auto"/>
        <w:rPr>
          <w:rFonts w:ascii="Roboto" w:eastAsia="Roboto" w:hAnsi="Roboto" w:cs="Roboto"/>
        </w:rPr>
      </w:pPr>
    </w:p>
    <w:p w14:paraId="00000006" w14:textId="77777777" w:rsidR="00B97818" w:rsidRDefault="00000000">
      <w:pPr>
        <w:numPr>
          <w:ilvl w:val="0"/>
          <w:numId w:val="1"/>
        </w:numPr>
        <w:spacing w:line="360" w:lineRule="auto"/>
        <w:rPr>
          <w:rFonts w:ascii="Roboto" w:eastAsia="Roboto" w:hAnsi="Roboto" w:cs="Roboto"/>
        </w:rPr>
      </w:pPr>
      <w:r>
        <w:rPr>
          <w:rFonts w:ascii="Roboto" w:eastAsia="Roboto" w:hAnsi="Roboto" w:cs="Roboto"/>
        </w:rPr>
        <w:t>Summarize the previous passage: What is the current situation? What did God say to the people and what did he call them to do? (</w:t>
      </w:r>
      <w:hyperlink r:id="rId6">
        <w:r>
          <w:rPr>
            <w:rFonts w:ascii="Roboto" w:eastAsia="Roboto" w:hAnsi="Roboto" w:cs="Roboto"/>
            <w:color w:val="1155CC"/>
            <w:u w:val="single"/>
          </w:rPr>
          <w:t>Haggai 1:1-11</w:t>
        </w:r>
      </w:hyperlink>
      <w:r>
        <w:rPr>
          <w:rFonts w:ascii="Roboto" w:eastAsia="Roboto" w:hAnsi="Roboto" w:cs="Roboto"/>
        </w:rPr>
        <w:t>)</w:t>
      </w:r>
    </w:p>
    <w:p w14:paraId="00000007" w14:textId="77777777" w:rsidR="00B97818" w:rsidRDefault="00B97818">
      <w:pPr>
        <w:spacing w:line="360" w:lineRule="auto"/>
        <w:ind w:left="720"/>
        <w:rPr>
          <w:rFonts w:ascii="Roboto" w:eastAsia="Roboto" w:hAnsi="Roboto" w:cs="Roboto"/>
        </w:rPr>
      </w:pPr>
    </w:p>
    <w:p w14:paraId="00000008" w14:textId="77777777" w:rsidR="00B97818" w:rsidRDefault="00000000">
      <w:pPr>
        <w:numPr>
          <w:ilvl w:val="0"/>
          <w:numId w:val="1"/>
        </w:numPr>
        <w:spacing w:line="360" w:lineRule="auto"/>
        <w:rPr>
          <w:rFonts w:ascii="Roboto" w:eastAsia="Roboto" w:hAnsi="Roboto" w:cs="Roboto"/>
        </w:rPr>
      </w:pPr>
      <w:r>
        <w:rPr>
          <w:rFonts w:ascii="Roboto" w:eastAsia="Roboto" w:hAnsi="Roboto" w:cs="Roboto"/>
        </w:rPr>
        <w:t>Look at v.12. What did the people do?</w:t>
      </w:r>
    </w:p>
    <w:p w14:paraId="00000009" w14:textId="77777777" w:rsidR="00B97818" w:rsidRDefault="00000000">
      <w:pPr>
        <w:numPr>
          <w:ilvl w:val="1"/>
          <w:numId w:val="1"/>
        </w:numPr>
        <w:spacing w:line="360" w:lineRule="auto"/>
        <w:rPr>
          <w:rFonts w:ascii="Roboto" w:eastAsia="Roboto" w:hAnsi="Roboto" w:cs="Roboto"/>
        </w:rPr>
      </w:pPr>
      <w:r>
        <w:rPr>
          <w:rFonts w:ascii="Roboto" w:eastAsia="Roboto" w:hAnsi="Roboto" w:cs="Roboto"/>
        </w:rPr>
        <w:t>What words of the Lord did the people obey? (</w:t>
      </w:r>
      <w:hyperlink r:id="rId7">
        <w:r>
          <w:rPr>
            <w:rFonts w:ascii="Roboto" w:eastAsia="Roboto" w:hAnsi="Roboto" w:cs="Roboto"/>
            <w:color w:val="1155CC"/>
            <w:u w:val="single"/>
          </w:rPr>
          <w:t>Haggai 1:5,7-8</w:t>
        </w:r>
      </w:hyperlink>
      <w:r>
        <w:rPr>
          <w:rFonts w:ascii="Roboto" w:eastAsia="Roboto" w:hAnsi="Roboto" w:cs="Roboto"/>
        </w:rPr>
        <w:t>)</w:t>
      </w:r>
    </w:p>
    <w:p w14:paraId="0000000A" w14:textId="77777777" w:rsidR="00B97818" w:rsidRDefault="00000000">
      <w:pPr>
        <w:numPr>
          <w:ilvl w:val="1"/>
          <w:numId w:val="1"/>
        </w:numPr>
        <w:spacing w:line="360" w:lineRule="auto"/>
        <w:rPr>
          <w:rFonts w:ascii="Roboto" w:eastAsia="Roboto" w:hAnsi="Roboto" w:cs="Roboto"/>
        </w:rPr>
      </w:pPr>
      <w:r>
        <w:rPr>
          <w:rFonts w:ascii="Roboto" w:eastAsia="Roboto" w:hAnsi="Roboto" w:cs="Roboto"/>
        </w:rPr>
        <w:t>What does it mean that they feared the Lord?</w:t>
      </w:r>
    </w:p>
    <w:p w14:paraId="0000000B" w14:textId="77777777" w:rsidR="00B97818" w:rsidRDefault="00000000">
      <w:pPr>
        <w:numPr>
          <w:ilvl w:val="1"/>
          <w:numId w:val="1"/>
        </w:numPr>
        <w:spacing w:line="360" w:lineRule="auto"/>
        <w:rPr>
          <w:rFonts w:ascii="Roboto" w:eastAsia="Roboto" w:hAnsi="Roboto" w:cs="Roboto"/>
        </w:rPr>
      </w:pPr>
      <w:r>
        <w:rPr>
          <w:rFonts w:ascii="Roboto" w:eastAsia="Roboto" w:hAnsi="Roboto" w:cs="Roboto"/>
        </w:rPr>
        <w:t>Personal reflection: How might what happened in these verses be applicable to your personal walk with the Lord?</w:t>
      </w:r>
    </w:p>
    <w:p w14:paraId="0000000C" w14:textId="77777777" w:rsidR="00B97818" w:rsidRDefault="00B97818">
      <w:pPr>
        <w:spacing w:line="360" w:lineRule="auto"/>
        <w:rPr>
          <w:rFonts w:ascii="Roboto" w:eastAsia="Roboto" w:hAnsi="Roboto" w:cs="Roboto"/>
        </w:rPr>
      </w:pPr>
    </w:p>
    <w:p w14:paraId="0000000D" w14:textId="77777777" w:rsidR="00B97818" w:rsidRDefault="00000000">
      <w:pPr>
        <w:numPr>
          <w:ilvl w:val="0"/>
          <w:numId w:val="1"/>
        </w:numPr>
        <w:spacing w:line="360" w:lineRule="auto"/>
        <w:rPr>
          <w:rFonts w:ascii="Roboto" w:eastAsia="Roboto" w:hAnsi="Roboto" w:cs="Roboto"/>
        </w:rPr>
      </w:pPr>
      <w:r>
        <w:rPr>
          <w:rFonts w:ascii="Roboto" w:eastAsia="Roboto" w:hAnsi="Roboto" w:cs="Roboto"/>
        </w:rPr>
        <w:t>Look at v 13-14. What message did the Lord give to the people?</w:t>
      </w:r>
    </w:p>
    <w:p w14:paraId="0000000E" w14:textId="77777777" w:rsidR="00B97818" w:rsidRDefault="00000000">
      <w:pPr>
        <w:numPr>
          <w:ilvl w:val="1"/>
          <w:numId w:val="1"/>
        </w:numPr>
        <w:spacing w:line="360" w:lineRule="auto"/>
        <w:rPr>
          <w:rFonts w:ascii="Roboto" w:eastAsia="Roboto" w:hAnsi="Roboto" w:cs="Roboto"/>
        </w:rPr>
      </w:pPr>
      <w:r>
        <w:rPr>
          <w:rFonts w:ascii="Roboto" w:eastAsia="Roboto" w:hAnsi="Roboto" w:cs="Roboto"/>
        </w:rPr>
        <w:t>What effect did the Lord telling the people “I am with you” have on them?</w:t>
      </w:r>
    </w:p>
    <w:p w14:paraId="0000000F" w14:textId="77777777" w:rsidR="00B97818" w:rsidRDefault="00000000">
      <w:pPr>
        <w:numPr>
          <w:ilvl w:val="1"/>
          <w:numId w:val="1"/>
        </w:numPr>
        <w:spacing w:line="360" w:lineRule="auto"/>
        <w:rPr>
          <w:rFonts w:ascii="Roboto" w:eastAsia="Roboto" w:hAnsi="Roboto" w:cs="Roboto"/>
        </w:rPr>
      </w:pPr>
      <w:r>
        <w:rPr>
          <w:rFonts w:ascii="Roboto" w:eastAsia="Roboto" w:hAnsi="Roboto" w:cs="Roboto"/>
        </w:rPr>
        <w:t>What happened after the peoples’ spirits were stirred?</w:t>
      </w:r>
    </w:p>
    <w:p w14:paraId="00000010" w14:textId="77777777" w:rsidR="00B97818" w:rsidRDefault="00000000">
      <w:pPr>
        <w:numPr>
          <w:ilvl w:val="1"/>
          <w:numId w:val="1"/>
        </w:numPr>
        <w:spacing w:line="360" w:lineRule="auto"/>
        <w:rPr>
          <w:rFonts w:ascii="Roboto" w:eastAsia="Roboto" w:hAnsi="Roboto" w:cs="Roboto"/>
        </w:rPr>
      </w:pPr>
      <w:r>
        <w:rPr>
          <w:rFonts w:ascii="Roboto" w:eastAsia="Roboto" w:hAnsi="Roboto" w:cs="Roboto"/>
        </w:rPr>
        <w:t>Personal reflection: How might what happened in these verses be applicable to your personal walk with the Lord and/or to LAUBF?</w:t>
      </w:r>
    </w:p>
    <w:p w14:paraId="00000011" w14:textId="77777777" w:rsidR="00B97818" w:rsidRDefault="00B97818">
      <w:pPr>
        <w:spacing w:line="360" w:lineRule="auto"/>
        <w:rPr>
          <w:rFonts w:ascii="Roboto" w:eastAsia="Roboto" w:hAnsi="Roboto" w:cs="Roboto"/>
        </w:rPr>
      </w:pPr>
    </w:p>
    <w:p w14:paraId="00000012" w14:textId="77777777" w:rsidR="00B97818" w:rsidRDefault="00000000">
      <w:pPr>
        <w:numPr>
          <w:ilvl w:val="0"/>
          <w:numId w:val="1"/>
        </w:numPr>
        <w:spacing w:line="360" w:lineRule="auto"/>
        <w:rPr>
          <w:rFonts w:ascii="Roboto" w:eastAsia="Roboto" w:hAnsi="Roboto" w:cs="Roboto"/>
        </w:rPr>
      </w:pPr>
      <w:r>
        <w:rPr>
          <w:rFonts w:ascii="Roboto" w:eastAsia="Roboto" w:hAnsi="Roboto" w:cs="Roboto"/>
        </w:rPr>
        <w:t>Look at v1 and  v15. How much time passed between the word of the Lord coming to Haggai and the people being stirred to work on the house of the Lord? Why might this be important?</w:t>
      </w:r>
    </w:p>
    <w:p w14:paraId="00000013" w14:textId="77777777" w:rsidR="00B97818" w:rsidRDefault="00000000">
      <w:pPr>
        <w:numPr>
          <w:ilvl w:val="1"/>
          <w:numId w:val="1"/>
        </w:numPr>
        <w:spacing w:line="360" w:lineRule="auto"/>
        <w:rPr>
          <w:rFonts w:ascii="Roboto" w:eastAsia="Roboto" w:hAnsi="Roboto" w:cs="Roboto"/>
        </w:rPr>
      </w:pPr>
      <w:r>
        <w:rPr>
          <w:rFonts w:ascii="Roboto" w:eastAsia="Roboto" w:hAnsi="Roboto" w:cs="Roboto"/>
        </w:rPr>
        <w:t>What are all the elements that came together during this time frame to make everything happen?</w:t>
      </w:r>
    </w:p>
    <w:p w14:paraId="00000014" w14:textId="77777777" w:rsidR="00B97818" w:rsidRDefault="00B97818">
      <w:pPr>
        <w:spacing w:line="360" w:lineRule="auto"/>
        <w:rPr>
          <w:rFonts w:ascii="Roboto" w:eastAsia="Roboto" w:hAnsi="Roboto" w:cs="Roboto"/>
        </w:rPr>
      </w:pPr>
    </w:p>
    <w:p w14:paraId="00000015" w14:textId="77777777" w:rsidR="00B97818" w:rsidRDefault="00B97818">
      <w:pPr>
        <w:spacing w:line="360" w:lineRule="auto"/>
        <w:rPr>
          <w:rFonts w:ascii="Roboto" w:eastAsia="Roboto" w:hAnsi="Roboto" w:cs="Roboto"/>
        </w:rPr>
      </w:pPr>
    </w:p>
    <w:p w14:paraId="00000016" w14:textId="77777777" w:rsidR="00B97818" w:rsidRDefault="00B97818">
      <w:pPr>
        <w:spacing w:line="360" w:lineRule="auto"/>
        <w:rPr>
          <w:rFonts w:ascii="Roboto" w:eastAsia="Roboto" w:hAnsi="Roboto" w:cs="Roboto"/>
        </w:rPr>
      </w:pPr>
    </w:p>
    <w:p w14:paraId="00000018" w14:textId="7568F169" w:rsidR="00B97818" w:rsidRPr="00F2779F" w:rsidRDefault="00B97818">
      <w:pPr>
        <w:spacing w:line="360" w:lineRule="auto"/>
        <w:rPr>
          <w:rFonts w:ascii="Roboto" w:eastAsia="Roboto" w:hAnsi="Roboto" w:cs="Roboto"/>
          <w:b/>
        </w:rPr>
      </w:pPr>
    </w:p>
    <w:sectPr w:rsidR="00B97818" w:rsidRPr="00F2779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42BA7"/>
    <w:multiLevelType w:val="multilevel"/>
    <w:tmpl w:val="AF1088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8257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818"/>
    <w:rsid w:val="00B97818"/>
    <w:rsid w:val="00F2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20D7"/>
  <w15:docId w15:val="{165E23D2-C7FE-4389-B3AE-F3675F0E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Haggai+1%3A5%2C7-8&amp;version=E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Haggai+1%3A1-11&amp;version=ESV" TargetMode="External"/><Relationship Id="rId5" Type="http://schemas.openxmlformats.org/officeDocument/2006/relationships/hyperlink" Target="https://www.biblegateway.com/passage/?search=haggai+1%3A12-15&amp;version=ES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Troy Segale</cp:lastModifiedBy>
  <cp:revision>2</cp:revision>
  <dcterms:created xsi:type="dcterms:W3CDTF">2023-08-11T17:08:00Z</dcterms:created>
  <dcterms:modified xsi:type="dcterms:W3CDTF">2023-08-11T17:08:00Z</dcterms:modified>
</cp:coreProperties>
</file>