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GOOD NEWS SHOULD BE SHARED</w:t>
      </w:r>
    </w:p>
    <w:p w:rsidR="00000000" w:rsidDel="00000000" w:rsidP="00000000" w:rsidRDefault="00000000" w:rsidRPr="00000000" w14:paraId="00000002">
      <w:pPr>
        <w:shd w:fill="ffffff" w:val="clear"/>
        <w:spacing w:after="240" w:before="240" w:lineRule="auto"/>
        <w:jc w:val="center"/>
        <w:rPr>
          <w:b w:val="1"/>
          <w:sz w:val="24"/>
          <w:szCs w:val="24"/>
        </w:rPr>
      </w:pPr>
      <w:r w:rsidDel="00000000" w:rsidR="00000000" w:rsidRPr="00000000">
        <w:rPr>
          <w:rtl w:val="0"/>
        </w:rPr>
      </w:r>
    </w:p>
    <w:p w:rsidR="00000000" w:rsidDel="00000000" w:rsidP="00000000" w:rsidRDefault="00000000" w:rsidRPr="00000000" w14:paraId="00000003">
      <w:pPr>
        <w:shd w:fill="ffffff" w:val="clear"/>
        <w:spacing w:after="0" w:before="240" w:lineRule="auto"/>
        <w:rPr>
          <w:sz w:val="24"/>
          <w:szCs w:val="24"/>
        </w:rPr>
      </w:pPr>
      <w:r w:rsidDel="00000000" w:rsidR="00000000" w:rsidRPr="00000000">
        <w:rPr>
          <w:sz w:val="24"/>
          <w:szCs w:val="24"/>
          <w:rtl w:val="0"/>
        </w:rPr>
        <w:t xml:space="preserve">2 Kings 6:24-7:20</w:t>
      </w:r>
    </w:p>
    <w:p w:rsidR="00000000" w:rsidDel="00000000" w:rsidP="00000000" w:rsidRDefault="00000000" w:rsidRPr="00000000" w14:paraId="00000004">
      <w:pPr>
        <w:shd w:fill="ffffff" w:val="clear"/>
        <w:spacing w:after="240" w:before="0" w:lineRule="auto"/>
        <w:rPr>
          <w:sz w:val="24"/>
          <w:szCs w:val="24"/>
        </w:rPr>
      </w:pPr>
      <w:r w:rsidDel="00000000" w:rsidR="00000000" w:rsidRPr="00000000">
        <w:rPr>
          <w:sz w:val="24"/>
          <w:szCs w:val="24"/>
          <w:rtl w:val="0"/>
        </w:rPr>
        <w:t xml:space="preserve">Key verse 7:9</w:t>
      </w:r>
    </w:p>
    <w:p w:rsidR="00000000" w:rsidDel="00000000" w:rsidP="00000000" w:rsidRDefault="00000000" w:rsidRPr="00000000" w14:paraId="00000005">
      <w:pPr>
        <w:shd w:fill="ffffff" w:val="clear"/>
        <w:spacing w:after="240" w:before="0" w:lineRule="auto"/>
        <w:rPr>
          <w:sz w:val="24"/>
          <w:szCs w:val="24"/>
        </w:rPr>
      </w:pPr>
      <w:r w:rsidDel="00000000" w:rsidR="00000000" w:rsidRPr="00000000">
        <w:rPr>
          <w:rtl w:val="0"/>
        </w:rPr>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Then they said to each other, “What we’re doing is not right. This is a day of good news and we are keeping it to ourselves. If we wait until daylight, punishment will overtake us. Let’s go at once and report this to the royal palace.”</w:t>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24-33. Describe how great a famine in Samaria was. (24-29) Who did the king of Israel blame for the tragic situation and what did he do to overcome it? (30-33) </w:t>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1-8. What was Elisha’s prophecy? (1) What did he say about the officer who didn’t believe the word of the Lord? (2) What did 4 lepers do as the siege was lifted? (3-8)</w:t>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9-20. What can we learn from the lepers who decided to share the good news they had discovered? (9) What actions did the lepers take in order to share the good news? (10) How was  Elisha’s prophecy fulfilled just as he had said? (12-20)</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