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80" w:before="380" w:lineRule="auto"/>
        <w:jc w:val="center"/>
        <w:rPr>
          <w:b w:val="1"/>
          <w:sz w:val="24"/>
          <w:szCs w:val="24"/>
        </w:rPr>
      </w:pPr>
      <w:r w:rsidDel="00000000" w:rsidR="00000000" w:rsidRPr="00000000">
        <w:rPr>
          <w:b w:val="1"/>
          <w:sz w:val="24"/>
          <w:szCs w:val="24"/>
          <w:rtl w:val="0"/>
        </w:rPr>
        <w:t xml:space="preserve">ELISHA TEACHES KINGS TO RELY ON GOD</w:t>
      </w:r>
    </w:p>
    <w:p w:rsidR="00000000" w:rsidDel="00000000" w:rsidP="00000000" w:rsidRDefault="00000000" w:rsidRPr="00000000" w14:paraId="00000002">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380" w:lineRule="auto"/>
        <w:rPr>
          <w:sz w:val="24"/>
          <w:szCs w:val="24"/>
        </w:rPr>
      </w:pPr>
      <w:r w:rsidDel="00000000" w:rsidR="00000000" w:rsidRPr="00000000">
        <w:rPr>
          <w:sz w:val="24"/>
          <w:szCs w:val="24"/>
          <w:rtl w:val="0"/>
        </w:rPr>
        <w:t xml:space="preserve">2 Kings 3:1-27</w:t>
      </w:r>
    </w:p>
    <w:p w:rsidR="00000000" w:rsidDel="00000000" w:rsidP="00000000" w:rsidRDefault="00000000" w:rsidRPr="00000000" w14:paraId="00000004">
      <w:pPr>
        <w:shd w:fill="ffffff" w:val="clear"/>
        <w:spacing w:after="380" w:before="0" w:lineRule="auto"/>
        <w:rPr>
          <w:sz w:val="24"/>
          <w:szCs w:val="24"/>
        </w:rPr>
      </w:pPr>
      <w:r w:rsidDel="00000000" w:rsidR="00000000" w:rsidRPr="00000000">
        <w:rPr>
          <w:sz w:val="24"/>
          <w:szCs w:val="24"/>
          <w:rtl w:val="0"/>
        </w:rPr>
        <w:t xml:space="preserve">Key Verse 18</w:t>
      </w:r>
    </w:p>
    <w:p w:rsidR="00000000" w:rsidDel="00000000" w:rsidP="00000000" w:rsidRDefault="00000000" w:rsidRPr="00000000" w14:paraId="00000005">
      <w:pPr>
        <w:shd w:fill="ffffff" w:val="clear"/>
        <w:spacing w:after="380" w:before="380" w:lineRule="auto"/>
        <w:jc w:val="center"/>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This is an easy thing in the eyes of the Lord; he will also deliver Moab into your hands.</w:t>
      </w:r>
    </w:p>
    <w:p w:rsidR="00000000" w:rsidDel="00000000" w:rsidP="00000000" w:rsidRDefault="00000000" w:rsidRPr="00000000" w14:paraId="00000006">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380" w:before="380" w:lineRule="auto"/>
        <w:ind w:left="720" w:hanging="360"/>
        <w:rPr>
          <w:sz w:val="24"/>
          <w:szCs w:val="24"/>
          <w:u w:val="none"/>
        </w:rPr>
      </w:pPr>
      <w:r w:rsidDel="00000000" w:rsidR="00000000" w:rsidRPr="00000000">
        <w:rPr>
          <w:sz w:val="24"/>
          <w:szCs w:val="24"/>
          <w:rtl w:val="0"/>
        </w:rPr>
        <w:t xml:space="preserve">Read verses 1-12. What did the author say about Joram son of Ahab? (1-3) Describe how three kings(Israel, Judah, Edom) came to Elisha. (4-12)</w:t>
      </w:r>
      <w:r w:rsidDel="00000000" w:rsidR="00000000" w:rsidRPr="00000000">
        <w:rPr>
          <w:rtl w:val="0"/>
        </w:rPr>
      </w:r>
    </w:p>
    <w:p w:rsidR="00000000" w:rsidDel="00000000" w:rsidP="00000000" w:rsidRDefault="00000000" w:rsidRPr="00000000" w14:paraId="00000008">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A">
      <w:pPr>
        <w:numPr>
          <w:ilvl w:val="0"/>
          <w:numId w:val="1"/>
        </w:numPr>
        <w:shd w:fill="ffffff" w:val="clear"/>
        <w:spacing w:after="380" w:before="380" w:lineRule="auto"/>
        <w:ind w:left="720" w:hanging="360"/>
        <w:rPr>
          <w:sz w:val="24"/>
          <w:szCs w:val="24"/>
          <w:u w:val="none"/>
        </w:rPr>
      </w:pPr>
      <w:r w:rsidDel="00000000" w:rsidR="00000000" w:rsidRPr="00000000">
        <w:rPr>
          <w:sz w:val="24"/>
          <w:szCs w:val="24"/>
          <w:rtl w:val="0"/>
        </w:rPr>
        <w:t xml:space="preserve">Read verses 13-20. Why did Elisha consent to help them? (13-14) What did he ask them to do first? (15) What words of the Lord did he give them? (16-19) What happened the next morning? (20)</w:t>
      </w:r>
    </w:p>
    <w:p w:rsidR="00000000" w:rsidDel="00000000" w:rsidP="00000000" w:rsidRDefault="00000000" w:rsidRPr="00000000" w14:paraId="0000000B">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380" w:before="380" w:lineRule="auto"/>
        <w:ind w:left="720" w:hanging="360"/>
        <w:rPr>
          <w:sz w:val="24"/>
          <w:szCs w:val="24"/>
          <w:u w:val="none"/>
        </w:rPr>
      </w:pPr>
      <w:r w:rsidDel="00000000" w:rsidR="00000000" w:rsidRPr="00000000">
        <w:rPr>
          <w:sz w:val="24"/>
          <w:szCs w:val="24"/>
          <w:rtl w:val="0"/>
        </w:rPr>
        <w:t xml:space="preserve">Read verses 21-27. Describe how the Moabites were defeated. (21-25) What did the king of Moab do to try to win the battle? (26) Upon losing the war, instead of repenting and calling on the Lord of Israel, what did the king of Moab do?</w:t>
      </w:r>
    </w:p>
    <w:p w:rsidR="00000000" w:rsidDel="00000000" w:rsidP="00000000" w:rsidRDefault="00000000" w:rsidRPr="00000000" w14:paraId="0000000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