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Do The Works You Did At First</w:t>
      </w:r>
    </w:p>
    <w:p w:rsidR="00000000" w:rsidDel="00000000" w:rsidP="00000000" w:rsidRDefault="00000000" w:rsidRPr="00000000" w14:paraId="00000002">
      <w:pPr>
        <w:jc w:val="center"/>
        <w:rPr>
          <w:sz w:val="24"/>
          <w:szCs w:val="24"/>
        </w:rPr>
      </w:pPr>
      <w:r w:rsidDel="00000000" w:rsidR="00000000" w:rsidRPr="00000000">
        <w:rPr>
          <w:rtl w:val="0"/>
        </w:rPr>
      </w:r>
    </w:p>
    <w:p w:rsidR="00000000" w:rsidDel="00000000" w:rsidP="00000000" w:rsidRDefault="00000000" w:rsidRPr="00000000" w14:paraId="00000003">
      <w:pPr>
        <w:ind w:left="90" w:firstLine="0"/>
        <w:rPr>
          <w:sz w:val="24"/>
          <w:szCs w:val="24"/>
        </w:rPr>
      </w:pPr>
      <w:r w:rsidDel="00000000" w:rsidR="00000000" w:rsidRPr="00000000">
        <w:rPr>
          <w:sz w:val="24"/>
          <w:szCs w:val="24"/>
          <w:rtl w:val="0"/>
        </w:rPr>
        <w:t xml:space="preserve">Revelation </w:t>
      </w:r>
      <w:r w:rsidDel="00000000" w:rsidR="00000000" w:rsidRPr="00000000">
        <w:rPr>
          <w:rtl w:val="0"/>
        </w:rPr>
        <w:t xml:space="preserve">2</w:t>
      </w:r>
      <w:r w:rsidDel="00000000" w:rsidR="00000000" w:rsidRPr="00000000">
        <w:rPr>
          <w:sz w:val="24"/>
          <w:szCs w:val="24"/>
          <w:rtl w:val="0"/>
        </w:rPr>
        <w:t xml:space="preserve">:</w:t>
      </w:r>
      <w:r w:rsidDel="00000000" w:rsidR="00000000" w:rsidRPr="00000000">
        <w:rPr>
          <w:rtl w:val="0"/>
        </w:rPr>
        <w:t xml:space="preserve">1-7</w:t>
      </w:r>
      <w:r w:rsidDel="00000000" w:rsidR="00000000" w:rsidRPr="00000000">
        <w:rPr>
          <w:rtl w:val="0"/>
        </w:rPr>
      </w:r>
    </w:p>
    <w:p w:rsidR="00000000" w:rsidDel="00000000" w:rsidP="00000000" w:rsidRDefault="00000000" w:rsidRPr="00000000" w14:paraId="00000004">
      <w:pPr>
        <w:ind w:left="90" w:firstLine="0"/>
        <w:rPr>
          <w:sz w:val="24"/>
          <w:szCs w:val="24"/>
        </w:rPr>
      </w:pPr>
      <w:r w:rsidDel="00000000" w:rsidR="00000000" w:rsidRPr="00000000">
        <w:rPr>
          <w:sz w:val="24"/>
          <w:szCs w:val="24"/>
          <w:rtl w:val="0"/>
        </w:rPr>
        <w:t xml:space="preserve">Key Verse </w:t>
      </w:r>
      <w:r w:rsidDel="00000000" w:rsidR="00000000" w:rsidRPr="00000000">
        <w:rPr>
          <w:rtl w:val="0"/>
        </w:rPr>
        <w:t xml:space="preserve">2</w:t>
      </w:r>
      <w:r w:rsidDel="00000000" w:rsidR="00000000" w:rsidRPr="00000000">
        <w:rPr>
          <w:sz w:val="24"/>
          <w:szCs w:val="24"/>
          <w:rtl w:val="0"/>
        </w:rPr>
        <w:t xml:space="preserve">:</w:t>
      </w:r>
      <w:r w:rsidDel="00000000" w:rsidR="00000000" w:rsidRPr="00000000">
        <w:rPr>
          <w:rtl w:val="0"/>
        </w:rPr>
        <w:t xml:space="preserve">5</w:t>
      </w:r>
      <w:r w:rsidDel="00000000" w:rsidR="00000000" w:rsidRPr="00000000">
        <w:rPr>
          <w:rtl w:val="0"/>
        </w:rPr>
      </w:r>
    </w:p>
    <w:p w:rsidR="00000000" w:rsidDel="00000000" w:rsidP="00000000" w:rsidRDefault="00000000" w:rsidRPr="00000000" w14:paraId="00000005">
      <w:pPr>
        <w:ind w:left="90" w:firstLine="0"/>
        <w:rPr>
          <w:i w:val="1"/>
          <w:sz w:val="24"/>
          <w:szCs w:val="24"/>
        </w:rPr>
      </w:pPr>
      <w:r w:rsidDel="00000000" w:rsidR="00000000" w:rsidRPr="00000000">
        <w:rPr>
          <w:rtl w:val="0"/>
        </w:rPr>
      </w:r>
    </w:p>
    <w:p w:rsidR="00000000" w:rsidDel="00000000" w:rsidP="00000000" w:rsidRDefault="00000000" w:rsidRPr="00000000" w14:paraId="00000006">
      <w:pPr>
        <w:ind w:left="90" w:firstLine="0"/>
        <w:rPr>
          <w:i w:val="1"/>
          <w:sz w:val="24"/>
          <w:szCs w:val="24"/>
        </w:rPr>
      </w:pPr>
      <w:r w:rsidDel="00000000" w:rsidR="00000000" w:rsidRPr="00000000">
        <w:rPr>
          <w:rtl w:val="0"/>
        </w:rPr>
      </w:r>
    </w:p>
    <w:p w:rsidR="00000000" w:rsidDel="00000000" w:rsidP="00000000" w:rsidRDefault="00000000" w:rsidRPr="00000000" w14:paraId="00000007">
      <w:pPr>
        <w:ind w:left="720" w:firstLine="0"/>
        <w:rPr>
          <w:i w:val="1"/>
        </w:rPr>
      </w:pPr>
      <w:r w:rsidDel="00000000" w:rsidR="00000000" w:rsidRPr="00000000">
        <w:rPr>
          <w:i w:val="1"/>
          <w:rtl w:val="0"/>
        </w:rPr>
        <w:t xml:space="preserve">“</w:t>
      </w:r>
      <w:r w:rsidDel="00000000" w:rsidR="00000000" w:rsidRPr="00000000">
        <w:rPr>
          <w:i w:val="1"/>
          <w:highlight w:val="white"/>
          <w:rtl w:val="0"/>
        </w:rPr>
        <w:t xml:space="preserve">Remember therefore from where you have fallen; repent, and do the works you did at first. If not, I will come to you and remove your lampstand from its place, unless you repent.”</w:t>
      </w:r>
      <w:r w:rsidDel="00000000" w:rsidR="00000000" w:rsidRPr="00000000">
        <w:rPr>
          <w:rtl w:val="0"/>
        </w:rPr>
      </w:r>
    </w:p>
    <w:p w:rsidR="00000000" w:rsidDel="00000000" w:rsidP="00000000" w:rsidRDefault="00000000" w:rsidRPr="00000000" w14:paraId="00000008">
      <w:pPr>
        <w:ind w:left="90" w:firstLine="0"/>
        <w:jc w:val="center"/>
        <w:rPr>
          <w:sz w:val="20"/>
          <w:szCs w:val="20"/>
        </w:rPr>
      </w:pPr>
      <w:r w:rsidDel="00000000" w:rsidR="00000000" w:rsidRPr="00000000">
        <w:rPr>
          <w:rtl w:val="0"/>
        </w:rPr>
      </w:r>
    </w:p>
    <w:p w:rsidR="00000000" w:rsidDel="00000000" w:rsidP="00000000" w:rsidRDefault="00000000" w:rsidRPr="00000000" w14:paraId="00000009">
      <w:pPr>
        <w:ind w:left="90" w:firstLine="0"/>
        <w:rPr>
          <w:sz w:val="24"/>
          <w:szCs w:val="24"/>
        </w:rPr>
      </w:pPr>
      <w:r w:rsidDel="00000000" w:rsidR="00000000" w:rsidRPr="00000000">
        <w:rPr>
          <w:rtl w:val="0"/>
        </w:rPr>
      </w:r>
    </w:p>
    <w:p w:rsidR="00000000" w:rsidDel="00000000" w:rsidP="00000000" w:rsidRDefault="00000000" w:rsidRPr="00000000" w14:paraId="0000000A">
      <w:pPr>
        <w:numPr>
          <w:ilvl w:val="0"/>
          <w:numId w:val="1"/>
        </w:numPr>
        <w:ind w:left="720" w:hanging="360"/>
        <w:rPr>
          <w:u w:val="none"/>
        </w:rPr>
      </w:pPr>
      <w:r w:rsidDel="00000000" w:rsidR="00000000" w:rsidRPr="00000000">
        <w:rPr>
          <w:sz w:val="24"/>
          <w:szCs w:val="24"/>
          <w:rtl w:val="0"/>
        </w:rPr>
        <w:t xml:space="preserve">Read v. </w:t>
      </w:r>
      <w:r w:rsidDel="00000000" w:rsidR="00000000" w:rsidRPr="00000000">
        <w:rPr>
          <w:rtl w:val="0"/>
        </w:rPr>
        <w:t xml:space="preserve">1</w:t>
      </w:r>
      <w:r w:rsidDel="00000000" w:rsidR="00000000" w:rsidRPr="00000000">
        <w:rPr>
          <w:sz w:val="24"/>
          <w:szCs w:val="24"/>
          <w:rtl w:val="0"/>
        </w:rPr>
        <w:t xml:space="preserve">-</w:t>
      </w:r>
      <w:r w:rsidDel="00000000" w:rsidR="00000000" w:rsidRPr="00000000">
        <w:rPr>
          <w:rtl w:val="0"/>
        </w:rPr>
        <w:t xml:space="preserve">3</w:t>
      </w:r>
      <w:r w:rsidDel="00000000" w:rsidR="00000000" w:rsidRPr="00000000">
        <w:rPr>
          <w:sz w:val="24"/>
          <w:szCs w:val="24"/>
          <w:rtl w:val="0"/>
        </w:rPr>
        <w:t xml:space="preserve">.</w:t>
      </w:r>
      <w:r w:rsidDel="00000000" w:rsidR="00000000" w:rsidRPr="00000000">
        <w:rPr>
          <w:rtl w:val="0"/>
        </w:rPr>
        <w:t xml:space="preserve"> </w:t>
      </w:r>
      <w:r w:rsidDel="00000000" w:rsidR="00000000" w:rsidRPr="00000000">
        <w:rPr>
          <w:rtl w:val="0"/>
        </w:rPr>
        <w:t xml:space="preserve">Who is the stated recipient of this passage (1a)? What aspects of himself did Jesus state in his open address to this church (1b)? What did Jesus say he knew about (2a)? What type of dangerous attack did this church successfully defend against (2b)? What do their successes reveal about this church?</w:t>
      </w:r>
    </w:p>
    <w:p w:rsidR="00000000" w:rsidDel="00000000" w:rsidP="00000000" w:rsidRDefault="00000000" w:rsidRPr="00000000" w14:paraId="0000000B">
      <w:pPr>
        <w:ind w:left="0" w:firstLine="0"/>
        <w:rPr/>
      </w:pPr>
      <w:r w:rsidDel="00000000" w:rsidR="00000000" w:rsidRPr="00000000">
        <w:rPr>
          <w:rtl w:val="0"/>
        </w:rPr>
      </w:r>
    </w:p>
    <w:p w:rsidR="00000000" w:rsidDel="00000000" w:rsidP="00000000" w:rsidRDefault="00000000" w:rsidRPr="00000000" w14:paraId="0000000C">
      <w:pPr>
        <w:numPr>
          <w:ilvl w:val="0"/>
          <w:numId w:val="1"/>
        </w:numPr>
        <w:ind w:left="720" w:hanging="360"/>
        <w:rPr>
          <w:u w:val="none"/>
        </w:rPr>
      </w:pPr>
      <w:r w:rsidDel="00000000" w:rsidR="00000000" w:rsidRPr="00000000">
        <w:rPr>
          <w:sz w:val="24"/>
          <w:szCs w:val="24"/>
          <w:rtl w:val="0"/>
        </w:rPr>
        <w:t xml:space="preserve">Read v. </w:t>
      </w:r>
      <w:r w:rsidDel="00000000" w:rsidR="00000000" w:rsidRPr="00000000">
        <w:rPr>
          <w:rtl w:val="0"/>
        </w:rPr>
        <w:t xml:space="preserve">4</w:t>
      </w:r>
      <w:r w:rsidDel="00000000" w:rsidR="00000000" w:rsidRPr="00000000">
        <w:rPr>
          <w:sz w:val="24"/>
          <w:szCs w:val="24"/>
          <w:rtl w:val="0"/>
        </w:rPr>
        <w:t xml:space="preserve">-</w:t>
      </w:r>
      <w:r w:rsidDel="00000000" w:rsidR="00000000" w:rsidRPr="00000000">
        <w:rPr>
          <w:rtl w:val="0"/>
        </w:rPr>
        <w:t xml:space="preserve">6</w:t>
      </w:r>
      <w:r w:rsidDel="00000000" w:rsidR="00000000" w:rsidRPr="00000000">
        <w:rPr>
          <w:sz w:val="24"/>
          <w:szCs w:val="24"/>
          <w:rtl w:val="0"/>
        </w:rPr>
        <w:t xml:space="preserve">.</w:t>
      </w:r>
      <w:r w:rsidDel="00000000" w:rsidR="00000000" w:rsidRPr="00000000">
        <w:rPr>
          <w:rtl w:val="0"/>
        </w:rPr>
        <w:t xml:space="preserve"> </w:t>
      </w:r>
      <w:r w:rsidDel="00000000" w:rsidR="00000000" w:rsidRPr="00000000">
        <w:rPr>
          <w:sz w:val="24"/>
          <w:szCs w:val="24"/>
          <w:rtl w:val="0"/>
        </w:rPr>
        <w:t xml:space="preserve">What did </w:t>
      </w:r>
      <w:r w:rsidDel="00000000" w:rsidR="00000000" w:rsidRPr="00000000">
        <w:rPr>
          <w:rtl w:val="0"/>
        </w:rPr>
        <w:t xml:space="preserve">Jesus have against this church (4)</w:t>
      </w:r>
      <w:r w:rsidDel="00000000" w:rsidR="00000000" w:rsidRPr="00000000">
        <w:rPr>
          <w:sz w:val="24"/>
          <w:szCs w:val="24"/>
          <w:rtl w:val="0"/>
        </w:rPr>
        <w:t xml:space="preserve">? What </w:t>
      </w:r>
      <w:r w:rsidDel="00000000" w:rsidR="00000000" w:rsidRPr="00000000">
        <w:rPr>
          <w:rtl w:val="0"/>
        </w:rPr>
        <w:t xml:space="preserve">were</w:t>
      </w:r>
      <w:r w:rsidDel="00000000" w:rsidR="00000000" w:rsidRPr="00000000">
        <w:rPr>
          <w:sz w:val="24"/>
          <w:szCs w:val="24"/>
          <w:rtl w:val="0"/>
        </w:rPr>
        <w:t xml:space="preserve"> they to remember</w:t>
      </w:r>
      <w:r w:rsidDel="00000000" w:rsidR="00000000" w:rsidRPr="00000000">
        <w:rPr>
          <w:rtl w:val="0"/>
        </w:rPr>
        <w:t xml:space="preserve">; why (5)? How were they to reconcile this issue before Jesus? What consequence did Jesus seriously warn them about? How does this correction tie into how Jesus revealed himself in v.1? </w:t>
      </w:r>
      <w:r w:rsidDel="00000000" w:rsidR="00000000" w:rsidRPr="00000000">
        <w:rPr>
          <w:rtl w:val="0"/>
        </w:rPr>
      </w:r>
    </w:p>
    <w:p w:rsidR="00000000" w:rsidDel="00000000" w:rsidP="00000000" w:rsidRDefault="00000000" w:rsidRPr="00000000" w14:paraId="0000000D">
      <w:pPr>
        <w:ind w:left="0" w:firstLine="0"/>
        <w:rPr/>
      </w:pPr>
      <w:r w:rsidDel="00000000" w:rsidR="00000000" w:rsidRPr="00000000">
        <w:rPr>
          <w:rtl w:val="0"/>
        </w:rPr>
      </w:r>
    </w:p>
    <w:p w:rsidR="00000000" w:rsidDel="00000000" w:rsidP="00000000" w:rsidRDefault="00000000" w:rsidRPr="00000000" w14:paraId="0000000E">
      <w:pPr>
        <w:numPr>
          <w:ilvl w:val="0"/>
          <w:numId w:val="1"/>
        </w:numPr>
        <w:ind w:left="720" w:hanging="360"/>
        <w:rPr>
          <w:u w:val="none"/>
        </w:rPr>
      </w:pPr>
      <w:r w:rsidDel="00000000" w:rsidR="00000000" w:rsidRPr="00000000">
        <w:rPr>
          <w:sz w:val="24"/>
          <w:szCs w:val="24"/>
          <w:rtl w:val="0"/>
        </w:rPr>
        <w:t xml:space="preserve">Read v. 7</w:t>
      </w:r>
      <w:r w:rsidDel="00000000" w:rsidR="00000000" w:rsidRPr="00000000">
        <w:rPr>
          <w:rtl w:val="0"/>
        </w:rPr>
        <w:t xml:space="preserve">. What is the meaning of the expression, “He who has an ear, let him hear what the Spirit says to the churches”? Despite many good points and a serious area of correction, what did everyone in this church still need to do (7b)? What special gift is granted to everyone who “conquers”? Why is this reward significant for every Christian?</w:t>
      </w: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Roboto" w:cs="Roboto" w:eastAsia="Roboto" w:hAnsi="Roboto"/>
        <w:sz w:val="24"/>
        <w:szCs w:val="24"/>
        <w:lang w:val="en"/>
      </w:rPr>
    </w:rPrDefault>
    <w:pPrDefault>
      <w:pPr>
        <w:spacing w:line="276" w:lineRule="auto"/>
        <w:ind w:left="2160" w:hanging="36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200" w:lineRule="auto"/>
    </w:pPr>
    <w:rPr>
      <w:sz w:val="32"/>
      <w:szCs w:val="32"/>
    </w:rPr>
  </w:style>
  <w:style w:type="paragraph" w:styleId="Heading2">
    <w:name w:val="heading 2"/>
    <w:basedOn w:val="Normal"/>
    <w:next w:val="Normal"/>
    <w:pPr>
      <w:keepNext w:val="1"/>
      <w:keepLines w:val="1"/>
      <w:pageBreakBefore w:val="0"/>
      <w:spacing w:after="80" w:before="360" w:lineRule="auto"/>
    </w:pPr>
    <w:rPr>
      <w:b w:val="1"/>
      <w:color w:val="333333"/>
      <w:highlight w:val="white"/>
    </w:rPr>
  </w:style>
  <w:style w:type="paragraph" w:styleId="Heading3">
    <w:name w:val="heading 3"/>
    <w:basedOn w:val="Normal"/>
    <w:next w:val="Normal"/>
    <w:pPr>
      <w:keepNext w:val="1"/>
      <w:keepLines w:val="1"/>
      <w:pageBreakBefore w:val="0"/>
      <w:spacing w:before="160" w:lineRule="auto"/>
    </w:pPr>
    <w:rPr>
      <w:color w:val="666666"/>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