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9387F" w:rsidRDefault="001977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BECAUSE OF JEROBOAM’S SINS</w:t>
      </w:r>
    </w:p>
    <w:p w14:paraId="00000002" w14:textId="77777777" w:rsidR="00B9387F" w:rsidRDefault="00B9387F">
      <w:pPr>
        <w:rPr>
          <w:sz w:val="24"/>
          <w:szCs w:val="24"/>
        </w:rPr>
      </w:pPr>
    </w:p>
    <w:p w14:paraId="00000003" w14:textId="77777777" w:rsidR="00B9387F" w:rsidRDefault="00B9387F">
      <w:pPr>
        <w:rPr>
          <w:sz w:val="24"/>
          <w:szCs w:val="24"/>
        </w:rPr>
      </w:pPr>
    </w:p>
    <w:p w14:paraId="00000004" w14:textId="77777777" w:rsidR="00B9387F" w:rsidRDefault="001977EE">
      <w:pPr>
        <w:rPr>
          <w:sz w:val="24"/>
          <w:szCs w:val="24"/>
        </w:rPr>
      </w:pPr>
      <w:r>
        <w:rPr>
          <w:sz w:val="24"/>
          <w:szCs w:val="24"/>
        </w:rPr>
        <w:t>1 Kings 14:1-31</w:t>
      </w:r>
    </w:p>
    <w:p w14:paraId="00000005" w14:textId="77777777" w:rsidR="00B9387F" w:rsidRDefault="001977EE">
      <w:pPr>
        <w:rPr>
          <w:sz w:val="24"/>
          <w:szCs w:val="24"/>
        </w:rPr>
      </w:pPr>
      <w:r>
        <w:rPr>
          <w:sz w:val="24"/>
          <w:szCs w:val="24"/>
        </w:rPr>
        <w:t>Key verse 16</w:t>
      </w:r>
    </w:p>
    <w:p w14:paraId="00000006" w14:textId="77777777" w:rsidR="00B9387F" w:rsidRDefault="00B9387F">
      <w:pPr>
        <w:rPr>
          <w:sz w:val="24"/>
          <w:szCs w:val="24"/>
        </w:rPr>
      </w:pPr>
    </w:p>
    <w:p w14:paraId="00000007" w14:textId="77777777" w:rsidR="00B9387F" w:rsidRDefault="001977EE">
      <w:pPr>
        <w:shd w:val="clear" w:color="auto" w:fill="FFFFFF"/>
        <w:spacing w:before="240" w:after="24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“And he will give Israel up because of the sins Jeroboam has committed and has caused Israel to commit.”</w:t>
      </w:r>
    </w:p>
    <w:p w14:paraId="00000011" w14:textId="1142C9A5" w:rsidR="00B9387F" w:rsidRDefault="00B9387F">
      <w:pPr>
        <w:rPr>
          <w:sz w:val="24"/>
          <w:szCs w:val="24"/>
        </w:rPr>
      </w:pPr>
    </w:p>
    <w:p w14:paraId="3E0DAF25" w14:textId="77777777" w:rsidR="001977EE" w:rsidRPr="001977EE" w:rsidRDefault="001977EE" w:rsidP="001977EE">
      <w:pPr>
        <w:rPr>
          <w:sz w:val="24"/>
          <w:szCs w:val="24"/>
        </w:rPr>
      </w:pPr>
    </w:p>
    <w:p w14:paraId="5920D7B1" w14:textId="77777777" w:rsidR="001977EE" w:rsidRDefault="001977EE" w:rsidP="001977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977EE">
        <w:rPr>
          <w:sz w:val="24"/>
          <w:szCs w:val="24"/>
        </w:rPr>
        <w:t xml:space="preserve">Read verses 1-11. What did Jeroboam do when his son Abijah became ill? (1-4) What did God instruct </w:t>
      </w:r>
      <w:proofErr w:type="spellStart"/>
      <w:r w:rsidRPr="001977EE">
        <w:rPr>
          <w:sz w:val="24"/>
          <w:szCs w:val="24"/>
        </w:rPr>
        <w:t>Ahijah</w:t>
      </w:r>
      <w:proofErr w:type="spellEnd"/>
      <w:r w:rsidRPr="001977EE">
        <w:rPr>
          <w:sz w:val="24"/>
          <w:szCs w:val="24"/>
        </w:rPr>
        <w:t xml:space="preserve"> in advance? (5) What was God’s message given to her? (5-11)</w:t>
      </w:r>
    </w:p>
    <w:p w14:paraId="7670FFBA" w14:textId="77777777" w:rsidR="001977EE" w:rsidRDefault="001977EE" w:rsidP="001977EE">
      <w:pPr>
        <w:pStyle w:val="ListParagraph"/>
        <w:rPr>
          <w:sz w:val="24"/>
          <w:szCs w:val="24"/>
        </w:rPr>
      </w:pPr>
    </w:p>
    <w:p w14:paraId="15A62FC7" w14:textId="77777777" w:rsidR="001977EE" w:rsidRDefault="001977EE" w:rsidP="001977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977EE">
        <w:rPr>
          <w:sz w:val="24"/>
          <w:szCs w:val="24"/>
        </w:rPr>
        <w:t xml:space="preserve">Read verses 12-20. What would happen to her sick son? (12-13) What was God’s plan </w:t>
      </w:r>
      <w:proofErr w:type="gramStart"/>
      <w:r w:rsidRPr="001977EE">
        <w:rPr>
          <w:sz w:val="24"/>
          <w:szCs w:val="24"/>
        </w:rPr>
        <w:t>in regard to</w:t>
      </w:r>
      <w:proofErr w:type="gramEnd"/>
      <w:r w:rsidRPr="001977EE">
        <w:rPr>
          <w:sz w:val="24"/>
          <w:szCs w:val="24"/>
        </w:rPr>
        <w:t xml:space="preserve"> the next king over Israel? (14) What would God do with the northern nation, Israel, and why? (15-16) What happened as an immediate fulfillment of God’s words? (17-20)</w:t>
      </w:r>
    </w:p>
    <w:p w14:paraId="2383940D" w14:textId="77777777" w:rsidR="001977EE" w:rsidRPr="001977EE" w:rsidRDefault="001977EE" w:rsidP="001977EE">
      <w:pPr>
        <w:pStyle w:val="ListParagraph"/>
        <w:rPr>
          <w:sz w:val="24"/>
          <w:szCs w:val="24"/>
        </w:rPr>
      </w:pPr>
    </w:p>
    <w:p w14:paraId="4A3E7929" w14:textId="455A42CC" w:rsidR="001977EE" w:rsidRPr="001977EE" w:rsidRDefault="001977EE" w:rsidP="001977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977EE">
        <w:rPr>
          <w:sz w:val="24"/>
          <w:szCs w:val="24"/>
        </w:rPr>
        <w:t>Read verses 21-31. Describe the spiritual condition of the southern kingdom, Judah. (21-24) What happened in the fifth year of king Rehoboam? (25-28) Describe how he ended his time and who succeeded him? (29-31)</w:t>
      </w:r>
    </w:p>
    <w:sectPr w:rsidR="001977EE" w:rsidRPr="001977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C425BB"/>
    <w:multiLevelType w:val="hybridMultilevel"/>
    <w:tmpl w:val="A014B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5EBC"/>
    <w:multiLevelType w:val="multilevel"/>
    <w:tmpl w:val="47EC8F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7F"/>
    <w:rsid w:val="001977EE"/>
    <w:rsid w:val="00B9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9C1F6"/>
  <w15:docId w15:val="{2ED41CE6-5ADC-2444-A1E3-08FE8AD0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9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Cho, Wonhee</cp:lastModifiedBy>
  <cp:revision>2</cp:revision>
  <dcterms:created xsi:type="dcterms:W3CDTF">2021-05-17T04:58:00Z</dcterms:created>
  <dcterms:modified xsi:type="dcterms:W3CDTF">2021-05-17T04:59:00Z</dcterms:modified>
</cp:coreProperties>
</file>