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rtl w:val="0"/>
        </w:rPr>
        <w:t xml:space="preserve">You Must Again Prophecy</w:t>
      </w:r>
      <w:r w:rsidDel="00000000" w:rsidR="00000000" w:rsidRPr="00000000">
        <w:rPr>
          <w:rFonts w:ascii="Roboto" w:cs="Roboto" w:eastAsia="Roboto" w:hAnsi="Roboto"/>
          <w:color w:val="212529"/>
          <w:sz w:val="24"/>
          <w:szCs w:val="24"/>
          <w:highlight w:val="white"/>
          <w:rtl w:val="0"/>
        </w:rPr>
        <w:t xml:space="preserve">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212529"/>
          <w:sz w:val="24"/>
          <w:szCs w:val="24"/>
          <w:highlight w:val="white"/>
        </w:rPr>
      </w:pPr>
      <w:hyperlink r:id="rId6">
        <w:r w:rsidDel="00000000" w:rsidR="00000000" w:rsidRPr="00000000">
          <w:rPr>
            <w:rFonts w:ascii="Roboto" w:cs="Roboto" w:eastAsia="Roboto" w:hAnsi="Roboto"/>
            <w:color w:val="1155cc"/>
            <w:sz w:val="24"/>
            <w:szCs w:val="24"/>
            <w:highlight w:val="white"/>
            <w:u w:val="single"/>
            <w:rtl w:val="0"/>
          </w:rPr>
          <w:t xml:space="preserve">Revelations 10:01-11</w:t>
        </w:r>
      </w:hyperlink>
      <w:r w:rsidDel="00000000" w:rsidR="00000000" w:rsidRPr="00000000">
        <w:rPr>
          <w:rtl w:val="0"/>
        </w:rPr>
      </w:r>
    </w:p>
    <w:p w:rsidR="00000000" w:rsidDel="00000000" w:rsidP="00000000" w:rsidRDefault="00000000" w:rsidRPr="00000000" w14:paraId="00000003">
      <w:pPr>
        <w:rPr>
          <w:rFonts w:ascii="Roboto" w:cs="Roboto" w:eastAsia="Roboto" w:hAnsi="Roboto"/>
          <w:sz w:val="24"/>
          <w:szCs w:val="24"/>
        </w:rPr>
      </w:pPr>
      <w:r w:rsidDel="00000000" w:rsidR="00000000" w:rsidRPr="00000000">
        <w:rPr>
          <w:rFonts w:ascii="Roboto" w:cs="Roboto" w:eastAsia="Roboto" w:hAnsi="Roboto"/>
          <w:color w:val="212529"/>
          <w:sz w:val="24"/>
          <w:szCs w:val="24"/>
          <w:highlight w:val="white"/>
          <w:rtl w:val="0"/>
        </w:rPr>
        <w:t xml:space="preserve">Key Verse: </w:t>
      </w:r>
      <w:r w:rsidDel="00000000" w:rsidR="00000000" w:rsidRPr="00000000">
        <w:rPr>
          <w:rFonts w:ascii="Roboto" w:cs="Roboto" w:eastAsia="Roboto" w:hAnsi="Roboto"/>
          <w:sz w:val="24"/>
          <w:szCs w:val="24"/>
          <w:rtl w:val="0"/>
        </w:rPr>
        <w:t xml:space="preserve">11</w:t>
      </w:r>
    </w:p>
    <w:p w:rsidR="00000000" w:rsidDel="00000000" w:rsidP="00000000" w:rsidRDefault="00000000" w:rsidRPr="00000000" w14:paraId="00000004">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5">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And I was told, “You must again prophesy about many peoples and nations and languages and kings.”</w:t>
      </w:r>
    </w:p>
    <w:p w:rsidR="00000000" w:rsidDel="00000000" w:rsidP="00000000" w:rsidRDefault="00000000" w:rsidRPr="00000000" w14:paraId="00000006">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7">
      <w:pPr>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8">
      <w:pPr>
        <w:numPr>
          <w:ilvl w:val="0"/>
          <w:numId w:val="1"/>
        </w:numPr>
        <w:spacing w:after="200" w:lineRule="auto"/>
        <w:ind w:left="720" w:hanging="360"/>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rtl w:val="0"/>
        </w:rPr>
        <w:t xml:space="preserve">Read v.1. Describe the mighty angel coming down from heaven. What do the cloud, rainbow, face, and legs suggest about him?</w:t>
      </w:r>
      <w:r w:rsidDel="00000000" w:rsidR="00000000" w:rsidRPr="00000000">
        <w:rPr>
          <w:rtl w:val="0"/>
        </w:rPr>
      </w:r>
    </w:p>
    <w:p w:rsidR="00000000" w:rsidDel="00000000" w:rsidP="00000000" w:rsidRDefault="00000000" w:rsidRPr="00000000" w14:paraId="00000009">
      <w:pPr>
        <w:numPr>
          <w:ilvl w:val="0"/>
          <w:numId w:val="1"/>
        </w:numPr>
        <w:spacing w:after="200" w:before="0" w:lineRule="auto"/>
        <w:ind w:left="720" w:hanging="360"/>
        <w:rPr>
          <w:rFonts w:ascii="Roboto" w:cs="Roboto" w:eastAsia="Roboto" w:hAnsi="Roboto"/>
          <w:color w:val="212529"/>
          <w:sz w:val="24"/>
          <w:szCs w:val="24"/>
          <w:highlight w:val="white"/>
          <w:u w:val="none"/>
        </w:rPr>
      </w:pPr>
      <w:r w:rsidDel="00000000" w:rsidR="00000000" w:rsidRPr="00000000">
        <w:rPr>
          <w:rFonts w:ascii="Roboto" w:cs="Roboto" w:eastAsia="Roboto" w:hAnsi="Roboto"/>
          <w:color w:val="212529"/>
          <w:sz w:val="24"/>
          <w:szCs w:val="24"/>
          <w:highlight w:val="white"/>
          <w:rtl w:val="0"/>
        </w:rPr>
        <w:t xml:space="preserve">Read v.2-4. Describe </w:t>
      </w:r>
      <w:r w:rsidDel="00000000" w:rsidR="00000000" w:rsidRPr="00000000">
        <w:rPr>
          <w:rFonts w:ascii="Roboto" w:cs="Roboto" w:eastAsia="Roboto" w:hAnsi="Roboto"/>
          <w:color w:val="212529"/>
          <w:sz w:val="24"/>
          <w:szCs w:val="24"/>
          <w:rtl w:val="0"/>
        </w:rPr>
        <w:t xml:space="preserve">what the angel held, how he stood and what he did. What do these suggest about the angel’s purpose? What was John told to not write; why?</w:t>
      </w:r>
    </w:p>
    <w:p w:rsidR="00000000" w:rsidDel="00000000" w:rsidP="00000000" w:rsidRDefault="00000000" w:rsidRPr="00000000" w14:paraId="0000000A">
      <w:pPr>
        <w:numPr>
          <w:ilvl w:val="0"/>
          <w:numId w:val="1"/>
        </w:numPr>
        <w:spacing w:after="200" w:before="0" w:lineRule="auto"/>
        <w:ind w:left="720" w:hanging="360"/>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rtl w:val="0"/>
        </w:rPr>
        <w:t xml:space="preserve">Read v.5-7. Describe the angel’s words and what he swore. What is the significance of the expressions “no more delay” and “fulfilled”? In what manner was the mystery of God going to be fulfilled? (7) What role had prophets played in this “announcement”?</w:t>
      </w:r>
      <w:r w:rsidDel="00000000" w:rsidR="00000000" w:rsidRPr="00000000">
        <w:rPr>
          <w:rtl w:val="0"/>
        </w:rPr>
      </w:r>
    </w:p>
    <w:p w:rsidR="00000000" w:rsidDel="00000000" w:rsidP="00000000" w:rsidRDefault="00000000" w:rsidRPr="00000000" w14:paraId="0000000B">
      <w:pPr>
        <w:numPr>
          <w:ilvl w:val="0"/>
          <w:numId w:val="1"/>
        </w:numPr>
        <w:spacing w:after="200" w:before="0" w:lineRule="auto"/>
        <w:ind w:left="720" w:hanging="360"/>
        <w:rPr>
          <w:rFonts w:ascii="Roboto" w:cs="Roboto" w:eastAsia="Roboto" w:hAnsi="Roboto"/>
          <w:color w:val="212529"/>
          <w:sz w:val="24"/>
          <w:szCs w:val="24"/>
          <w:highlight w:val="white"/>
          <w:u w:val="none"/>
        </w:rPr>
      </w:pPr>
      <w:r w:rsidDel="00000000" w:rsidR="00000000" w:rsidRPr="00000000">
        <w:rPr>
          <w:rFonts w:ascii="Roboto" w:cs="Roboto" w:eastAsia="Roboto" w:hAnsi="Roboto"/>
          <w:color w:val="212529"/>
          <w:sz w:val="24"/>
          <w:szCs w:val="24"/>
          <w:highlight w:val="white"/>
          <w:rtl w:val="0"/>
        </w:rPr>
        <w:t xml:space="preserve">Read v.8-10. </w:t>
      </w:r>
      <w:r w:rsidDel="00000000" w:rsidR="00000000" w:rsidRPr="00000000">
        <w:rPr>
          <w:rFonts w:ascii="Roboto" w:cs="Roboto" w:eastAsia="Roboto" w:hAnsi="Roboto"/>
          <w:color w:val="212529"/>
          <w:sz w:val="24"/>
          <w:szCs w:val="24"/>
          <w:rtl w:val="0"/>
        </w:rPr>
        <w:t xml:space="preserve">What was John commanded to do, and what happened when he ate the little scroll? What may its sweetness and bitterness teach believers about receiving and digesting God’s message?</w:t>
      </w:r>
      <w:r w:rsidDel="00000000" w:rsidR="00000000" w:rsidRPr="00000000">
        <w:rPr>
          <w:rtl w:val="0"/>
        </w:rPr>
      </w:r>
    </w:p>
    <w:p w:rsidR="00000000" w:rsidDel="00000000" w:rsidP="00000000" w:rsidRDefault="00000000" w:rsidRPr="00000000" w14:paraId="0000000C">
      <w:pPr>
        <w:numPr>
          <w:ilvl w:val="0"/>
          <w:numId w:val="1"/>
        </w:numPr>
        <w:spacing w:after="200" w:before="0" w:lineRule="auto"/>
        <w:ind w:left="720" w:hanging="360"/>
        <w:rPr>
          <w:rFonts w:ascii="Roboto" w:cs="Roboto" w:eastAsia="Roboto" w:hAnsi="Roboto"/>
          <w:color w:val="212529"/>
          <w:sz w:val="24"/>
          <w:szCs w:val="24"/>
          <w:highlight w:val="white"/>
          <w:u w:val="none"/>
        </w:rPr>
      </w:pPr>
      <w:r w:rsidDel="00000000" w:rsidR="00000000" w:rsidRPr="00000000">
        <w:rPr>
          <w:rFonts w:ascii="Roboto" w:cs="Roboto" w:eastAsia="Roboto" w:hAnsi="Roboto"/>
          <w:color w:val="212529"/>
          <w:sz w:val="24"/>
          <w:szCs w:val="24"/>
          <w:highlight w:val="white"/>
          <w:rtl w:val="0"/>
        </w:rPr>
        <w:t xml:space="preserve">Read v.11. Describe the commission and audiences John was sent to; what was he to do? What does it mean to “prophesy” and how</w:t>
      </w:r>
      <w:r w:rsidDel="00000000" w:rsidR="00000000" w:rsidRPr="00000000">
        <w:rPr>
          <w:rFonts w:ascii="Roboto" w:cs="Roboto" w:eastAsia="Roboto" w:hAnsi="Roboto"/>
          <w:color w:val="212529"/>
          <w:sz w:val="24"/>
          <w:szCs w:val="24"/>
          <w:rtl w:val="0"/>
        </w:rPr>
        <w:t xml:space="preserve"> does this connect to John eating the little scroll? (See Rev 19:10)</w:t>
      </w:r>
    </w:p>
    <w:p w:rsidR="00000000" w:rsidDel="00000000" w:rsidP="00000000" w:rsidRDefault="00000000" w:rsidRPr="00000000" w14:paraId="0000000D">
      <w:pPr>
        <w:spacing w:after="200" w:before="0" w:lineRule="auto"/>
        <w:ind w:left="0" w:firstLine="0"/>
        <w:rPr>
          <w:rFonts w:ascii="Roboto" w:cs="Roboto" w:eastAsia="Roboto" w:hAnsi="Roboto"/>
          <w:color w:val="212529"/>
        </w:rPr>
      </w:pPr>
      <w:r w:rsidDel="00000000" w:rsidR="00000000" w:rsidRPr="00000000">
        <w:rPr>
          <w:rtl w:val="0"/>
        </w:rPr>
      </w:r>
    </w:p>
    <w:p w:rsidR="00000000" w:rsidDel="00000000" w:rsidP="00000000" w:rsidRDefault="00000000" w:rsidRPr="00000000" w14:paraId="0000000E">
      <w:pPr>
        <w:spacing w:after="200" w:before="0" w:lineRule="auto"/>
        <w:ind w:left="0" w:firstLine="0"/>
        <w:rPr>
          <w:rFonts w:ascii="Roboto" w:cs="Roboto" w:eastAsia="Roboto" w:hAnsi="Roboto"/>
          <w:color w:val="212529"/>
        </w:rPr>
      </w:pPr>
      <w:r w:rsidDel="00000000" w:rsidR="00000000" w:rsidRPr="00000000">
        <w:rPr>
          <w:rFonts w:ascii="Roboto" w:cs="Roboto" w:eastAsia="Roboto" w:hAnsi="Roboto"/>
          <w:color w:val="212529"/>
          <w:rtl w:val="0"/>
        </w:rPr>
        <w:t xml:space="preserve">Reference</w:t>
      </w:r>
    </w:p>
    <w:p w:rsidR="00000000" w:rsidDel="00000000" w:rsidP="00000000" w:rsidRDefault="00000000" w:rsidRPr="00000000" w14:paraId="0000000F">
      <w:pPr>
        <w:spacing w:after="200" w:before="0" w:lineRule="auto"/>
        <w:ind w:left="0" w:firstLine="0"/>
        <w:rPr>
          <w:rFonts w:ascii="Roboto" w:cs="Roboto" w:eastAsia="Roboto" w:hAnsi="Roboto"/>
          <w:b w:val="1"/>
          <w:bCs w:val="1"/>
          <w:color w:val="212529"/>
        </w:rPr>
      </w:pPr>
      <w:r w:rsidDel="00000000" w:rsidR="00000000" w:rsidRPr="00000000">
        <w:rPr>
          <w:rFonts w:ascii="Roboto" w:cs="Roboto" w:eastAsia="Roboto" w:hAnsi="Roboto"/>
          <w:color w:val="212529"/>
          <w:rtl w:val="0"/>
        </w:rPr>
        <w:t xml:space="preserve">Revelation 19:10 – Then I fell down at his feet to worship him, but he said to me, “You must not do that! I am a fellow servant with you and your brothers who hold to the testimony of Jesus. Worship God.” </w:t>
      </w:r>
      <w:r w:rsidDel="00000000" w:rsidR="00000000" w:rsidRPr="00000000">
        <w:rPr>
          <w:rFonts w:ascii="Roboto" w:cs="Roboto" w:eastAsia="Roboto" w:hAnsi="Roboto"/>
          <w:b w:val="1"/>
          <w:bCs w:val="1"/>
          <w:color w:val="212529"/>
          <w:rtl w:val="0"/>
        </w:rPr>
        <w:t xml:space="preserve">For the testimony of Jesus is the spirit of prophecy.</w:t>
      </w:r>
    </w:p>
    <w:p w:rsidR="00000000" w:rsidDel="00000000" w:rsidP="00000000" w:rsidRDefault="00000000" w:rsidRPr="00000000" w14:paraId="00000010">
      <w:pPr>
        <w:spacing w:after="200" w:before="0" w:lineRule="auto"/>
        <w:rPr>
          <w:rFonts w:ascii="Roboto" w:cs="Roboto" w:eastAsia="Roboto" w:hAnsi="Roboto"/>
          <w:color w:val="212529"/>
          <w:sz w:val="24"/>
          <w:szCs w:val="24"/>
        </w:rPr>
      </w:pPr>
      <w:r w:rsidDel="00000000" w:rsidR="00000000" w:rsidRPr="00000000">
        <w:rPr>
          <w:rtl w:val="0"/>
        </w:rPr>
      </w:r>
    </w:p>
    <w:sectPr>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esv.org/Revelation+1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