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d0d0d" w:space="0" w:sz="0" w:val="none"/>
          <w:left w:color="0d0d0d" w:space="0" w:sz="0" w:val="none"/>
          <w:bottom w:color="0d0d0d" w:space="0" w:sz="0" w:val="none"/>
          <w:right w:color="0d0d0d" w:space="0" w:sz="0" w:val="none"/>
          <w:between w:color="0d0d0d" w:space="0" w:sz="0" w:val="none"/>
        </w:pBdr>
        <w:shd w:fill="ffffff" w:val="clear"/>
        <w:jc w:val="cente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Walk in the truth</w:t>
      </w:r>
    </w:p>
    <w:p w:rsidR="00000000" w:rsidDel="00000000" w:rsidP="00000000" w:rsidRDefault="00000000" w:rsidRPr="00000000" w14:paraId="00000002">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3667b1"/>
          <w:sz w:val="27"/>
          <w:szCs w:val="27"/>
          <w:u w:val="single"/>
        </w:rPr>
      </w:pPr>
      <w:hyperlink r:id="rId6">
        <w:r w:rsidDel="00000000" w:rsidR="00000000" w:rsidRPr="00000000">
          <w:rPr>
            <w:rFonts w:ascii="Times New Roman" w:cs="Times New Roman" w:eastAsia="Times New Roman" w:hAnsi="Times New Roman"/>
            <w:b w:val="1"/>
            <w:bCs w:val="1"/>
            <w:color w:val="3667b1"/>
            <w:sz w:val="27"/>
            <w:szCs w:val="27"/>
            <w:u w:val="single"/>
            <w:rtl w:val="0"/>
          </w:rPr>
          <w:t xml:space="preserve">2 John 1:01-13</w:t>
        </w:r>
      </w:hyperlink>
      <w:r w:rsidDel="00000000" w:rsidR="00000000" w:rsidRPr="00000000">
        <w:rPr>
          <w:rtl w:val="0"/>
        </w:rPr>
      </w:r>
    </w:p>
    <w:p w:rsidR="00000000" w:rsidDel="00000000" w:rsidP="00000000" w:rsidRDefault="00000000" w:rsidRPr="00000000" w14:paraId="00000003">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Key Verse 06: And this is love, that we walk according to his commandments; this is the commandment, just as you have heard from the beginning, so that you should walk in it.</w:t>
      </w:r>
    </w:p>
    <w:p w:rsidR="00000000" w:rsidDel="00000000" w:rsidP="00000000" w:rsidRDefault="00000000" w:rsidRPr="00000000" w14:paraId="00000004">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tl w:val="0"/>
        </w:rPr>
      </w:r>
    </w:p>
    <w:p w:rsidR="00000000" w:rsidDel="00000000" w:rsidP="00000000" w:rsidRDefault="00000000" w:rsidRPr="00000000" w14:paraId="00000005">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tl w:val="0"/>
        </w:rPr>
      </w:r>
    </w:p>
    <w:p w:rsidR="00000000" w:rsidDel="00000000" w:rsidP="00000000" w:rsidRDefault="00000000" w:rsidRPr="00000000" w14:paraId="00000006">
      <w:pPr>
        <w:numPr>
          <w:ilvl w:val="0"/>
          <w:numId w:val="4"/>
        </w:num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hanging="360"/>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d0d0d"/>
          <w:sz w:val="48"/>
          <w:szCs w:val="48"/>
          <w:rtl w:val="0"/>
        </w:rPr>
        <w:t xml:space="preserve">Who is the letter of 2 John written to?(1)</w:t>
      </w:r>
    </w:p>
    <w:p w:rsidR="00000000" w:rsidDel="00000000" w:rsidP="00000000" w:rsidRDefault="00000000" w:rsidRPr="00000000" w14:paraId="00000007">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The elect lady and her children. They refer to believers. </w:t>
      </w:r>
    </w:p>
    <w:p w:rsidR="00000000" w:rsidDel="00000000" w:rsidP="00000000" w:rsidRDefault="00000000" w:rsidRPr="00000000" w14:paraId="00000008">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Why do you think John wrote this letter, what could be the main point he wants to communicate?</w:t>
        <w:br w:type="textWrapping"/>
      </w:r>
      <w:r w:rsidDel="00000000" w:rsidR="00000000" w:rsidRPr="00000000">
        <w:rPr>
          <w:rFonts w:ascii="Times New Roman" w:cs="Times New Roman" w:eastAsia="Times New Roman" w:hAnsi="Times New Roman"/>
          <w:color w:val="0d0d0d"/>
          <w:sz w:val="27"/>
          <w:szCs w:val="27"/>
          <w:rtl w:val="0"/>
        </w:rPr>
        <w:t xml:space="preserve">He wants the believers to stay in truth instead of being deceived by Gnotics’ teaching. Gnostics claim that Jesus has not come in flesh. </w:t>
      </w:r>
    </w:p>
    <w:p w:rsidR="00000000" w:rsidDel="00000000" w:rsidP="00000000" w:rsidRDefault="00000000" w:rsidRPr="00000000" w14:paraId="00000009">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tl w:val="0"/>
        </w:rPr>
      </w:r>
    </w:p>
    <w:p w:rsidR="00000000" w:rsidDel="00000000" w:rsidP="00000000" w:rsidRDefault="00000000" w:rsidRPr="00000000" w14:paraId="0000000A">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V4.</w:t>
      </w:r>
    </w:p>
    <w:p w:rsidR="00000000" w:rsidDel="00000000" w:rsidP="00000000" w:rsidRDefault="00000000" w:rsidRPr="00000000" w14:paraId="0000000B">
      <w:pPr>
        <w:numPr>
          <w:ilvl w:val="0"/>
          <w:numId w:val="1"/>
        </w:num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hanging="360"/>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d0d0d"/>
          <w:sz w:val="48"/>
          <w:szCs w:val="48"/>
          <w:rtl w:val="0"/>
        </w:rPr>
        <w:t xml:space="preserve">What made John rejoice greatly?</w:t>
      </w:r>
    </w:p>
    <w:p w:rsidR="00000000" w:rsidDel="00000000" w:rsidP="00000000" w:rsidRDefault="00000000" w:rsidRPr="00000000" w14:paraId="0000000C">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Because some of her children (some believers) were not deceived by Gnotics’ false teaching and walk in the truth. There were other believers in the church whol were deceived by Gnotics’ false teaching. </w:t>
      </w:r>
    </w:p>
    <w:p w:rsidR="00000000" w:rsidDel="00000000" w:rsidP="00000000" w:rsidRDefault="00000000" w:rsidRPr="00000000" w14:paraId="0000000D">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What does it mean to walk in the truth? </w:t>
      </w:r>
    </w:p>
    <w:p w:rsidR="00000000" w:rsidDel="00000000" w:rsidP="00000000" w:rsidRDefault="00000000" w:rsidRPr="00000000" w14:paraId="0000000E">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It means practicing the truth. The truth refers to Jesus who has come in the flesh or the gospel of Jesus who died for our sins and were raised from the dead. </w:t>
      </w:r>
    </w:p>
    <w:p w:rsidR="00000000" w:rsidDel="00000000" w:rsidP="00000000" w:rsidRDefault="00000000" w:rsidRPr="00000000" w14:paraId="0000000F">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How has the Father commanded us to walk in the truth?</w:t>
        <w:br w:type="textWrapping"/>
      </w:r>
      <w:r w:rsidDel="00000000" w:rsidR="00000000" w:rsidRPr="00000000">
        <w:rPr>
          <w:rFonts w:ascii="Times New Roman" w:cs="Times New Roman" w:eastAsia="Times New Roman" w:hAnsi="Times New Roman"/>
          <w:color w:val="0d0d0d"/>
          <w:sz w:val="27"/>
          <w:szCs w:val="27"/>
          <w:rtl w:val="0"/>
        </w:rPr>
        <w:t xml:space="preserve">Father commanded us to walk in the truth by showing the truth. The truth is Jesus’ incarnation and his death and resurrection.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11">
      <w:pPr>
        <w:pStyle w:val="Heading3"/>
        <w:keepNext w:val="0"/>
        <w:keepLines w:val="0"/>
        <w:shd w:fill="ffffff" w:val="clear"/>
        <w:spacing w:after="160" w:before="300" w:lineRule="auto"/>
        <w:rPr>
          <w:rFonts w:ascii="Times New Roman" w:cs="Times New Roman" w:eastAsia="Times New Roman" w:hAnsi="Times New Roman"/>
          <w:b w:val="1"/>
          <w:bCs w:val="1"/>
          <w:color w:val="000000"/>
          <w:sz w:val="26"/>
          <w:szCs w:val="26"/>
        </w:rPr>
      </w:pPr>
      <w:bookmarkStart w:colFirst="0" w:colLast="0" w:name="_yeqew0str2im" w:id="0"/>
      <w:bookmarkEnd w:id="0"/>
      <w:r w:rsidDel="00000000" w:rsidR="00000000" w:rsidRPr="00000000">
        <w:rPr>
          <w:rFonts w:ascii="Times New Roman" w:cs="Times New Roman" w:eastAsia="Times New Roman" w:hAnsi="Times New Roman"/>
          <w:b w:val="1"/>
          <w:bCs w:val="1"/>
          <w:color w:val="000000"/>
          <w:sz w:val="26"/>
          <w:szCs w:val="26"/>
          <w:rtl w:val="0"/>
        </w:rPr>
        <w:t xml:space="preserve">Additional notes from v.1-4. (questions 1 and 2)</w:t>
      </w:r>
    </w:p>
    <w:p w:rsidR="00000000" w:rsidDel="00000000" w:rsidP="00000000" w:rsidRDefault="00000000" w:rsidRPr="00000000" w14:paraId="00000012">
      <w:pPr>
        <w:pStyle w:val="Heading3"/>
        <w:keepNext w:val="0"/>
        <w:keepLines w:val="0"/>
        <w:shd w:fill="ffffff" w:val="clear"/>
        <w:spacing w:after="160" w:before="300" w:lineRule="auto"/>
        <w:rPr>
          <w:rFonts w:ascii="Times New Roman" w:cs="Times New Roman" w:eastAsia="Times New Roman" w:hAnsi="Times New Roman"/>
          <w:b w:val="1"/>
          <w:bCs w:val="1"/>
          <w:sz w:val="24"/>
          <w:szCs w:val="24"/>
        </w:rPr>
      </w:pPr>
      <w:bookmarkStart w:colFirst="0" w:colLast="0" w:name="_s8z86iz32gvv" w:id="1"/>
      <w:bookmarkEnd w:id="1"/>
      <w:r w:rsidDel="00000000" w:rsidR="00000000" w:rsidRPr="00000000">
        <w:rPr>
          <w:rFonts w:ascii="Times New Roman" w:cs="Times New Roman" w:eastAsia="Times New Roman" w:hAnsi="Times New Roman"/>
          <w:b w:val="1"/>
          <w:bCs w:val="1"/>
          <w:sz w:val="24"/>
          <w:szCs w:val="24"/>
          <w:vertAlign w:val="superscript"/>
          <w:rtl w:val="0"/>
        </w:rPr>
        <w:t xml:space="preserve">1 </w:t>
      </w:r>
      <w:r w:rsidDel="00000000" w:rsidR="00000000" w:rsidRPr="00000000">
        <w:rPr>
          <w:rFonts w:ascii="Times New Roman" w:cs="Times New Roman" w:eastAsia="Times New Roman" w:hAnsi="Times New Roman"/>
          <w:b w:val="1"/>
          <w:bCs w:val="1"/>
          <w:sz w:val="24"/>
          <w:szCs w:val="24"/>
          <w:rtl w:val="0"/>
        </w:rPr>
        <w:t xml:space="preserve">The elder to the elect lady and her children, whom I love in truth, and not only I, but also all who know the truth, </w:t>
      </w:r>
      <w:r w:rsidDel="00000000" w:rsidR="00000000" w:rsidRPr="00000000">
        <w:rPr>
          <w:rFonts w:ascii="Times New Roman" w:cs="Times New Roman" w:eastAsia="Times New Roman" w:hAnsi="Times New Roman"/>
          <w:b w:val="1"/>
          <w:bCs w:val="1"/>
          <w:sz w:val="24"/>
          <w:szCs w:val="24"/>
          <w:vertAlign w:val="superscript"/>
          <w:rtl w:val="0"/>
        </w:rPr>
        <w:t xml:space="preserve">2 </w:t>
      </w:r>
      <w:r w:rsidDel="00000000" w:rsidR="00000000" w:rsidRPr="00000000">
        <w:rPr>
          <w:rFonts w:ascii="Times New Roman" w:cs="Times New Roman" w:eastAsia="Times New Roman" w:hAnsi="Times New Roman"/>
          <w:b w:val="1"/>
          <w:bCs w:val="1"/>
          <w:sz w:val="24"/>
          <w:szCs w:val="24"/>
          <w:rtl w:val="0"/>
        </w:rPr>
        <w:t xml:space="preserve">because of the truth that abides in us and will be with us forever:</w:t>
      </w:r>
    </w:p>
    <w:p w:rsidR="00000000" w:rsidDel="00000000" w:rsidP="00000000" w:rsidRDefault="00000000" w:rsidRPr="00000000" w14:paraId="00000013">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3 </w:t>
      </w:r>
      <w:r w:rsidDel="00000000" w:rsidR="00000000" w:rsidRPr="00000000">
        <w:rPr>
          <w:rFonts w:ascii="Times New Roman" w:cs="Times New Roman" w:eastAsia="Times New Roman" w:hAnsi="Times New Roman"/>
          <w:b w:val="1"/>
          <w:bCs w:val="1"/>
          <w:sz w:val="24"/>
          <w:szCs w:val="24"/>
          <w:rtl w:val="0"/>
        </w:rPr>
        <w:t xml:space="preserve">Grace, mercy, and peace will be with us, from God the Father and from Jesus Christ the Father's Son, in truth and love.</w:t>
      </w:r>
    </w:p>
    <w:p w:rsidR="00000000" w:rsidDel="00000000" w:rsidP="00000000" w:rsidRDefault="00000000" w:rsidRPr="00000000" w14:paraId="00000014">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4 </w:t>
      </w:r>
      <w:r w:rsidDel="00000000" w:rsidR="00000000" w:rsidRPr="00000000">
        <w:rPr>
          <w:rFonts w:ascii="Times New Roman" w:cs="Times New Roman" w:eastAsia="Times New Roman" w:hAnsi="Times New Roman"/>
          <w:b w:val="1"/>
          <w:bCs w:val="1"/>
          <w:sz w:val="24"/>
          <w:szCs w:val="24"/>
          <w:rtl w:val="0"/>
        </w:rPr>
        <w:t xml:space="preserve">I rejoiced greatly to find some of your children walking in the truth, just as we were commanded by the Father. </w:t>
      </w:r>
    </w:p>
    <w:p w:rsidR="00000000" w:rsidDel="00000000" w:rsidP="00000000" w:rsidRDefault="00000000" w:rsidRPr="00000000" w14:paraId="0000001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love and truth? The lady may not refer to a specific person but a church. Believers are Jesus’ bride.</w:t>
      </w:r>
    </w:p>
    <w:p w:rsidR="00000000" w:rsidDel="00000000" w:rsidP="00000000" w:rsidRDefault="00000000" w:rsidRPr="00000000" w14:paraId="00000017">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sz w:val="24"/>
          <w:szCs w:val="24"/>
          <w:rtl w:val="0"/>
        </w:rPr>
        <w:t xml:space="preserve">John emphasized “Truth” very much. </w:t>
      </w:r>
      <w:r w:rsidDel="00000000" w:rsidR="00000000" w:rsidRPr="00000000">
        <w:rPr>
          <w:rFonts w:ascii="Times New Roman" w:cs="Times New Roman" w:eastAsia="Times New Roman" w:hAnsi="Times New Roman"/>
          <w:b w:val="1"/>
          <w:bCs w:val="1"/>
          <w:color w:val="434343"/>
          <w:sz w:val="24"/>
          <w:szCs w:val="24"/>
          <w:vertAlign w:val="superscript"/>
          <w:rtl w:val="0"/>
        </w:rPr>
        <w:t xml:space="preserve">1 </w:t>
      </w:r>
      <w:r w:rsidDel="00000000" w:rsidR="00000000" w:rsidRPr="00000000">
        <w:rPr>
          <w:rFonts w:ascii="Times New Roman" w:cs="Times New Roman" w:eastAsia="Times New Roman" w:hAnsi="Times New Roman"/>
          <w:b w:val="1"/>
          <w:bCs w:val="1"/>
          <w:color w:val="434343"/>
          <w:sz w:val="24"/>
          <w:szCs w:val="24"/>
          <w:rtl w:val="0"/>
        </w:rPr>
        <w:t xml:space="preserve">The elder to the elect lady and her children, whom I love in truth, and not only I, but also all who know the truth, </w:t>
      </w:r>
      <w:r w:rsidDel="00000000" w:rsidR="00000000" w:rsidRPr="00000000">
        <w:rPr>
          <w:rFonts w:ascii="Times New Roman" w:cs="Times New Roman" w:eastAsia="Times New Roman" w:hAnsi="Times New Roman"/>
          <w:b w:val="1"/>
          <w:bCs w:val="1"/>
          <w:color w:val="434343"/>
          <w:sz w:val="24"/>
          <w:szCs w:val="24"/>
          <w:vertAlign w:val="superscript"/>
          <w:rtl w:val="0"/>
        </w:rPr>
        <w:t xml:space="preserve">2 </w:t>
      </w:r>
      <w:r w:rsidDel="00000000" w:rsidR="00000000" w:rsidRPr="00000000">
        <w:rPr>
          <w:rFonts w:ascii="Times New Roman" w:cs="Times New Roman" w:eastAsia="Times New Roman" w:hAnsi="Times New Roman"/>
          <w:b w:val="1"/>
          <w:bCs w:val="1"/>
          <w:color w:val="434343"/>
          <w:sz w:val="24"/>
          <w:szCs w:val="24"/>
          <w:rtl w:val="0"/>
        </w:rPr>
        <w:t xml:space="preserve">because of the truth that abides in us and will be with us forever: </w:t>
      </w:r>
      <w:r w:rsidDel="00000000" w:rsidR="00000000" w:rsidRPr="00000000">
        <w:rPr>
          <w:rtl w:val="0"/>
        </w:rPr>
      </w:r>
    </w:p>
    <w:p w:rsidR="00000000" w:rsidDel="00000000" w:rsidP="00000000" w:rsidRDefault="00000000" w:rsidRPr="00000000" w14:paraId="00000019">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John was saying “I love you because of the truth.” “Others love you because of the truth.” Why? The truth refers to Jesus and the gospel of Jesus Christ. </w:t>
      </w:r>
    </w:p>
    <w:p w:rsidR="00000000" w:rsidDel="00000000" w:rsidP="00000000" w:rsidRDefault="00000000" w:rsidRPr="00000000" w14:paraId="0000001A">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In 1 and 2 John, the truth is “Jesus came in flesh” because Gnostics is against the truth. Jesus came in flesh and suffered and freed us from sin and death. Through his suffering he made us the children of God. </w:t>
      </w:r>
    </w:p>
    <w:p w:rsidR="00000000" w:rsidDel="00000000" w:rsidP="00000000" w:rsidRDefault="00000000" w:rsidRPr="00000000" w14:paraId="0000001B">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We Christains know the true love through the truth (Jesus has come in the flesh). We share the same gospel and same Jesus Christ. In the world people love each other.n But their love may not based on the truth, the true love. The true love is Jesus has come in the flesh and he suffered in his flesh and died to save men from their sins.  Parents love their children. But Christian’s love is based on the truth that Jesus has come in the flesh and loved them to the point of giving his life for them.</w:t>
      </w:r>
    </w:p>
    <w:p w:rsidR="00000000" w:rsidDel="00000000" w:rsidP="00000000" w:rsidRDefault="00000000" w:rsidRPr="00000000" w14:paraId="0000001C">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tl w:val="0"/>
        </w:rPr>
      </w:r>
    </w:p>
    <w:p w:rsidR="00000000" w:rsidDel="00000000" w:rsidP="00000000" w:rsidRDefault="00000000" w:rsidRPr="00000000" w14:paraId="0000001D">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John the apostle was saying “I love you because of the truth and others love you because of the truth. Because of the truth we are bound and love one another.” Later John said true believers should not receive those who do not believe that Jesus has come in the flesh. </w:t>
      </w:r>
    </w:p>
    <w:p w:rsidR="00000000" w:rsidDel="00000000" w:rsidP="00000000" w:rsidRDefault="00000000" w:rsidRPr="00000000" w14:paraId="0000001E">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Gnotics claim they know the truth. But in their practical life they were very worldly and selfish, It shows that they did not know the true love.</w:t>
      </w:r>
    </w:p>
    <w:p w:rsidR="00000000" w:rsidDel="00000000" w:rsidP="00000000" w:rsidRDefault="00000000" w:rsidRPr="00000000" w14:paraId="0000001F">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So these two groups (true believers of Christ and Gnotics) cannot be reconciled together. Christian’s love is different from other kind of love. We can love others well if there is no suffering from our body. But the love Jesus revealed is God loved us through his suffering and deaht in his own body. </w:t>
      </w:r>
    </w:p>
    <w:p w:rsidR="00000000" w:rsidDel="00000000" w:rsidP="00000000" w:rsidRDefault="00000000" w:rsidRPr="00000000" w14:paraId="00000020">
      <w:pPr>
        <w:shd w:fill="ffffff" w:val="clear"/>
        <w:spacing w:after="240" w:before="24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u w:val="single"/>
          <w:rtl w:val="0"/>
        </w:rPr>
        <w:t xml:space="preserve">The foundation of love is the truth, the truth of the gospel. It is the truth that Jesus died for our sins in his own flesh. </w:t>
      </w:r>
      <w:r w:rsidDel="00000000" w:rsidR="00000000" w:rsidRPr="00000000">
        <w:rPr>
          <w:rFonts w:ascii="Times New Roman" w:cs="Times New Roman" w:eastAsia="Times New Roman" w:hAnsi="Times New Roman"/>
          <w:color w:val="434343"/>
          <w:sz w:val="24"/>
          <w:szCs w:val="24"/>
          <w:rtl w:val="0"/>
        </w:rPr>
        <w:t xml:space="preserve">Because of this truth we love one another. </w:t>
        <w:br w:type="textWrapping"/>
      </w:r>
    </w:p>
    <w:p w:rsidR="00000000" w:rsidDel="00000000" w:rsidP="00000000" w:rsidRDefault="00000000" w:rsidRPr="00000000" w14:paraId="00000021">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3 </w:t>
      </w:r>
      <w:r w:rsidDel="00000000" w:rsidR="00000000" w:rsidRPr="00000000">
        <w:rPr>
          <w:rFonts w:ascii="Times New Roman" w:cs="Times New Roman" w:eastAsia="Times New Roman" w:hAnsi="Times New Roman"/>
          <w:b w:val="1"/>
          <w:bCs w:val="1"/>
          <w:sz w:val="24"/>
          <w:szCs w:val="24"/>
          <w:rtl w:val="0"/>
        </w:rPr>
        <w:t xml:space="preserve">Grace, mercy, and peace will be with us, from God the Father and from Jesus Christ the Father's Son, in truth and love.</w:t>
      </w:r>
    </w:p>
    <w:p w:rsidR="00000000" w:rsidDel="00000000" w:rsidP="00000000" w:rsidRDefault="00000000" w:rsidRPr="00000000" w14:paraId="00000022">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gospel of Jesus Christ we find grace, mercy, and peace. </w:t>
      </w:r>
    </w:p>
    <w:p w:rsidR="00000000" w:rsidDel="00000000" w:rsidP="00000000" w:rsidRDefault="00000000" w:rsidRPr="00000000" w14:paraId="00000023">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Grace. God sent his Son as a ransom for our sin. This is grace.</w:t>
      </w:r>
    </w:p>
    <w:p w:rsidR="00000000" w:rsidDel="00000000" w:rsidP="00000000" w:rsidRDefault="00000000" w:rsidRPr="00000000" w14:paraId="00000024">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Mercy: all sinners deserve death. But God had mercy on them and sent his Son. </w:t>
      </w:r>
    </w:p>
    <w:p w:rsidR="00000000" w:rsidDel="00000000" w:rsidP="00000000" w:rsidRDefault="00000000" w:rsidRPr="00000000" w14:paraId="00000025">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Peace. When someone trutly accept Jesus died for his or her sin and God reconclied with the person through Jesus, there is true peace. If someone does not have such reconcilation with God that person will never have peace beause the wraht of God is on him due to his sin.</w:t>
      </w:r>
    </w:p>
    <w:p w:rsidR="00000000" w:rsidDel="00000000" w:rsidP="00000000" w:rsidRDefault="00000000" w:rsidRPr="00000000" w14:paraId="00000026">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4 </w:t>
      </w:r>
      <w:r w:rsidDel="00000000" w:rsidR="00000000" w:rsidRPr="00000000">
        <w:rPr>
          <w:rFonts w:ascii="Times New Roman" w:cs="Times New Roman" w:eastAsia="Times New Roman" w:hAnsi="Times New Roman"/>
          <w:b w:val="1"/>
          <w:bCs w:val="1"/>
          <w:sz w:val="24"/>
          <w:szCs w:val="24"/>
          <w:rtl w:val="0"/>
        </w:rPr>
        <w:t xml:space="preserve">I rejoiced greatly to find some of your children walking in the truth, just as we were commanded by the Father. </w:t>
      </w:r>
    </w:p>
    <w:p w:rsidR="00000000" w:rsidDel="00000000" w:rsidP="00000000" w:rsidRDefault="00000000" w:rsidRPr="00000000" w14:paraId="00000027">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Apostle John was saying “Some” of her children was walking in the truth. Others were not walking in the truth. </w:t>
      </w:r>
    </w:p>
    <w:p w:rsidR="00000000" w:rsidDel="00000000" w:rsidP="00000000" w:rsidRDefault="00000000" w:rsidRPr="00000000" w14:paraId="00000028">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elder, John, had a great agony to see false teachers were teaching false doctrines and some church members followed thier teaching. But others stood firm in the truth and kep the Lord’s commandment.</w:t>
      </w:r>
    </w:p>
    <w:p w:rsidR="00000000" w:rsidDel="00000000" w:rsidP="00000000" w:rsidRDefault="00000000" w:rsidRPr="00000000" w14:paraId="00000029">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meaning of “walking in the truth” is “practicing” the truth. We can live based on the truth. We need to know that ‘the truth’ and ‘love’ cannot be separated. They will go together. </w:t>
      </w:r>
    </w:p>
    <w:p w:rsidR="00000000" w:rsidDel="00000000" w:rsidP="00000000" w:rsidRDefault="00000000" w:rsidRPr="00000000" w14:paraId="0000002B">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V5-6.</w:t>
      </w:r>
    </w:p>
    <w:p w:rsidR="00000000" w:rsidDel="00000000" w:rsidP="00000000" w:rsidRDefault="00000000" w:rsidRPr="00000000" w14:paraId="0000002E">
      <w:pPr>
        <w:numPr>
          <w:ilvl w:val="0"/>
          <w:numId w:val="6"/>
        </w:num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hanging="360"/>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d0d0d"/>
          <w:sz w:val="48"/>
          <w:szCs w:val="48"/>
          <w:rtl w:val="0"/>
        </w:rPr>
        <w:t xml:space="preserve">What does John ask? (5)</w:t>
      </w:r>
    </w:p>
    <w:p w:rsidR="00000000" w:rsidDel="00000000" w:rsidP="00000000" w:rsidRDefault="00000000" w:rsidRPr="00000000" w14:paraId="0000002F">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Love one another.</w:t>
      </w:r>
    </w:p>
    <w:p w:rsidR="00000000" w:rsidDel="00000000" w:rsidP="00000000" w:rsidRDefault="00000000" w:rsidRPr="00000000" w14:paraId="00000030">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How does John define love? (6)</w:t>
      </w:r>
    </w:p>
    <w:p w:rsidR="00000000" w:rsidDel="00000000" w:rsidP="00000000" w:rsidRDefault="00000000" w:rsidRPr="00000000" w14:paraId="00000031">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Love is to walk on God’s commandments. Jesus told his disciples that whoever loves him would obey his commandments. </w:t>
      </w:r>
    </w:p>
    <w:p w:rsidR="00000000" w:rsidDel="00000000" w:rsidP="00000000" w:rsidRDefault="00000000" w:rsidRPr="00000000" w14:paraId="00000032">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What does it mean to walk in the commandment?</w:t>
      </w:r>
    </w:p>
    <w:p w:rsidR="00000000" w:rsidDel="00000000" w:rsidP="00000000" w:rsidRDefault="00000000" w:rsidRPr="00000000" w14:paraId="00000033">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To obey the commandment.</w:t>
      </w:r>
    </w:p>
    <w:p w:rsidR="00000000" w:rsidDel="00000000" w:rsidP="00000000" w:rsidRDefault="00000000" w:rsidRPr="00000000" w14:paraId="00000034">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w:t>
      </w:r>
    </w:p>
    <w:p w:rsidR="00000000" w:rsidDel="00000000" w:rsidP="00000000" w:rsidRDefault="00000000" w:rsidRPr="00000000" w14:paraId="00000035">
      <w:pPr>
        <w:shd w:fill="ffffff" w:val="clear"/>
        <w:spacing w:after="240" w:before="240" w:lineRule="auto"/>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Additional notes from v.5-6 (question 3)</w:t>
      </w:r>
      <w:r w:rsidDel="00000000" w:rsidR="00000000" w:rsidRPr="00000000">
        <w:rPr>
          <w:rtl w:val="0"/>
        </w:rPr>
      </w:r>
    </w:p>
    <w:p w:rsidR="00000000" w:rsidDel="00000000" w:rsidP="00000000" w:rsidRDefault="00000000" w:rsidRPr="00000000" w14:paraId="00000036">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5 </w:t>
      </w:r>
      <w:r w:rsidDel="00000000" w:rsidR="00000000" w:rsidRPr="00000000">
        <w:rPr>
          <w:rFonts w:ascii="Times New Roman" w:cs="Times New Roman" w:eastAsia="Times New Roman" w:hAnsi="Times New Roman"/>
          <w:b w:val="1"/>
          <w:bCs w:val="1"/>
          <w:sz w:val="24"/>
          <w:szCs w:val="24"/>
          <w:rtl w:val="0"/>
        </w:rPr>
        <w:t xml:space="preserve">And now I ask you, dear lady—not as though I were writing you a new commandment, but the one we have had from the beginning—that we love one another. </w:t>
      </w:r>
      <w:r w:rsidDel="00000000" w:rsidR="00000000" w:rsidRPr="00000000">
        <w:rPr>
          <w:rFonts w:ascii="Times New Roman" w:cs="Times New Roman" w:eastAsia="Times New Roman" w:hAnsi="Times New Roman"/>
          <w:b w:val="1"/>
          <w:bCs w:val="1"/>
          <w:sz w:val="24"/>
          <w:szCs w:val="24"/>
          <w:vertAlign w:val="superscript"/>
          <w:rtl w:val="0"/>
        </w:rPr>
        <w:t xml:space="preserve">6 </w:t>
      </w:r>
      <w:r w:rsidDel="00000000" w:rsidR="00000000" w:rsidRPr="00000000">
        <w:rPr>
          <w:rFonts w:ascii="Times New Roman" w:cs="Times New Roman" w:eastAsia="Times New Roman" w:hAnsi="Times New Roman"/>
          <w:b w:val="1"/>
          <w:bCs w:val="1"/>
          <w:sz w:val="24"/>
          <w:szCs w:val="24"/>
          <w:rtl w:val="0"/>
        </w:rPr>
        <w:t xml:space="preserve">And this is love, that we walk according to his commandments; this is the commandment, just as you have heard from the beginning, so that you should walk in it. </w:t>
      </w:r>
    </w:p>
    <w:p w:rsidR="00000000" w:rsidDel="00000000" w:rsidP="00000000" w:rsidRDefault="00000000" w:rsidRPr="00000000" w14:paraId="00000037">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Gnostics taught wrong things. What they encouraged people to do was different from the truth. Since they did not believe Jeus has come in the flesh, they said, “It is okay to live according to their flesh.” Their teaching approved corruptive way of living.  </w:t>
      </w:r>
    </w:p>
    <w:p w:rsidR="00000000" w:rsidDel="00000000" w:rsidP="00000000" w:rsidRDefault="00000000" w:rsidRPr="00000000" w14:paraId="00000038">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from the beginning we learned to love one another. The gospel message encourages people to love one another. If someone truly know the gospel of Jesus Christ and what God did for men they know the meaning of love and will love one another. God saved us to love another. But it was based on the truth of God’s love. </w:t>
      </w:r>
    </w:p>
    <w:p w:rsidR="00000000" w:rsidDel="00000000" w:rsidP="00000000" w:rsidRDefault="00000000" w:rsidRPr="00000000" w14:paraId="00000039">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example of wrong teachings is this: We are saved by grace alone. So what we do in our body may not be that important. So if you ask me to do this or that it is legalism. But the true salvation (even salvation by grace alone) should be based on the truth. Amd the truth is Jesus saved us from sin. So anything that promotes sin does not come from God. </w:t>
      </w:r>
    </w:p>
    <w:p w:rsidR="00000000" w:rsidDel="00000000" w:rsidP="00000000" w:rsidRDefault="00000000" w:rsidRPr="00000000" w14:paraId="0000003A">
      <w:pPr>
        <w:shd w:fill="ffffff" w:val="clear"/>
        <w:spacing w:after="240" w:before="240" w:lineRule="auto"/>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sz w:val="24"/>
          <w:szCs w:val="24"/>
          <w:rtl w:val="0"/>
        </w:rPr>
        <w:t xml:space="preserve">John emphasized to love one another probably the church members do not love one another. </w:t>
      </w:r>
      <w:r w:rsidDel="00000000" w:rsidR="00000000" w:rsidRPr="00000000">
        <w:rPr>
          <w:rtl w:val="0"/>
        </w:rPr>
      </w:r>
    </w:p>
    <w:p w:rsidR="00000000" w:rsidDel="00000000" w:rsidP="00000000" w:rsidRDefault="00000000" w:rsidRPr="00000000" w14:paraId="0000003B">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w:t>
      </w:r>
    </w:p>
    <w:p w:rsidR="00000000" w:rsidDel="00000000" w:rsidP="00000000" w:rsidRDefault="00000000" w:rsidRPr="00000000" w14:paraId="0000003C">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tl w:val="0"/>
        </w:rPr>
      </w:r>
    </w:p>
    <w:p w:rsidR="00000000" w:rsidDel="00000000" w:rsidP="00000000" w:rsidRDefault="00000000" w:rsidRPr="00000000" w14:paraId="0000003D">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br w:type="textWrapping"/>
      </w:r>
    </w:p>
    <w:p w:rsidR="00000000" w:rsidDel="00000000" w:rsidP="00000000" w:rsidRDefault="00000000" w:rsidRPr="00000000" w14:paraId="0000003E">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V7-8.</w:t>
      </w:r>
    </w:p>
    <w:p w:rsidR="00000000" w:rsidDel="00000000" w:rsidP="00000000" w:rsidRDefault="00000000" w:rsidRPr="00000000" w14:paraId="0000003F">
      <w:pPr>
        <w:numPr>
          <w:ilvl w:val="0"/>
          <w:numId w:val="3"/>
        </w:num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hanging="360"/>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d0d0d"/>
          <w:sz w:val="48"/>
          <w:szCs w:val="48"/>
          <w:rtl w:val="0"/>
        </w:rPr>
        <w:t xml:space="preserve">Why do you think it is important that we are walking in the truth and walking according to the commandments based on verse 7?</w:t>
      </w:r>
    </w:p>
    <w:p w:rsidR="00000000" w:rsidDel="00000000" w:rsidP="00000000" w:rsidRDefault="00000000" w:rsidRPr="00000000" w14:paraId="00000040">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Because many deceivers have gone out into the world and believers. </w:t>
      </w:r>
    </w:p>
    <w:p w:rsidR="00000000" w:rsidDel="00000000" w:rsidP="00000000" w:rsidRDefault="00000000" w:rsidRPr="00000000" w14:paraId="00000041">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What do the deceivers not confess?</w:t>
      </w:r>
    </w:p>
    <w:p w:rsidR="00000000" w:rsidDel="00000000" w:rsidP="00000000" w:rsidRDefault="00000000" w:rsidRPr="00000000" w14:paraId="00000042">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They did not confess that Jesus has come in the flesh. </w:t>
      </w:r>
    </w:p>
    <w:p w:rsidR="00000000" w:rsidDel="00000000" w:rsidP="00000000" w:rsidRDefault="00000000" w:rsidRPr="00000000" w14:paraId="00000043">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What warning is given? (8)</w:t>
      </w:r>
    </w:p>
    <w:p w:rsidR="00000000" w:rsidDel="00000000" w:rsidP="00000000" w:rsidRDefault="00000000" w:rsidRPr="00000000" w14:paraId="00000044">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Watch himselfves so that they may not lose what they have been working for and their reward. </w:t>
      </w:r>
    </w:p>
    <w:p w:rsidR="00000000" w:rsidDel="00000000" w:rsidP="00000000" w:rsidRDefault="00000000" w:rsidRPr="00000000" w14:paraId="00000045">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Why is this warning given?</w:t>
        <w:br w:type="textWrapping"/>
      </w:r>
      <w:r w:rsidDel="00000000" w:rsidR="00000000" w:rsidRPr="00000000">
        <w:rPr>
          <w:rFonts w:ascii="Times New Roman" w:cs="Times New Roman" w:eastAsia="Times New Roman" w:hAnsi="Times New Roman"/>
          <w:color w:val="0d0d0d"/>
          <w:sz w:val="27"/>
          <w:szCs w:val="27"/>
          <w:rtl w:val="0"/>
        </w:rPr>
        <w:t xml:space="preserve">Because the false teaching is very deceptive. </w:t>
      </w:r>
    </w:p>
    <w:p w:rsidR="00000000" w:rsidDel="00000000" w:rsidP="00000000" w:rsidRDefault="00000000" w:rsidRPr="00000000" w14:paraId="00000046">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w:t>
      </w:r>
    </w:p>
    <w:p w:rsidR="00000000" w:rsidDel="00000000" w:rsidP="00000000" w:rsidRDefault="00000000" w:rsidRPr="00000000" w14:paraId="00000047">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notes from v.7-8 (Question 4)</w:t>
      </w:r>
    </w:p>
    <w:p w:rsidR="00000000" w:rsidDel="00000000" w:rsidP="00000000" w:rsidRDefault="00000000" w:rsidRPr="00000000" w14:paraId="00000048">
      <w:pPr>
        <w:shd w:fill="ffffff" w:val="clear"/>
        <w:spacing w:after="240" w:before="240" w:lineRule="auto"/>
        <w:rPr>
          <w:rFonts w:ascii="Times New Roman" w:cs="Times New Roman" w:eastAsia="Times New Roman" w:hAnsi="Times New Roman"/>
          <w:b w:val="1"/>
          <w:bCs w:val="1"/>
          <w:sz w:val="24"/>
          <w:szCs w:val="24"/>
          <w:vertAlign w:val="superscript"/>
        </w:rPr>
      </w:pPr>
      <w:r w:rsidDel="00000000" w:rsidR="00000000" w:rsidRPr="00000000">
        <w:rPr>
          <w:rtl w:val="0"/>
        </w:rPr>
      </w:r>
    </w:p>
    <w:p w:rsidR="00000000" w:rsidDel="00000000" w:rsidP="00000000" w:rsidRDefault="00000000" w:rsidRPr="00000000" w14:paraId="00000049">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7 </w:t>
      </w:r>
      <w:r w:rsidDel="00000000" w:rsidR="00000000" w:rsidRPr="00000000">
        <w:rPr>
          <w:rFonts w:ascii="Times New Roman" w:cs="Times New Roman" w:eastAsia="Times New Roman" w:hAnsi="Times New Roman"/>
          <w:b w:val="1"/>
          <w:bCs w:val="1"/>
          <w:sz w:val="24"/>
          <w:szCs w:val="24"/>
          <w:rtl w:val="0"/>
        </w:rPr>
        <w:t xml:space="preserve">For many deceivers have gone out into the world, those who do not confess the coming of Jesus Christ in the flesh. Such a one is the deceiver and the antichrist. </w:t>
      </w:r>
      <w:r w:rsidDel="00000000" w:rsidR="00000000" w:rsidRPr="00000000">
        <w:rPr>
          <w:rFonts w:ascii="Times New Roman" w:cs="Times New Roman" w:eastAsia="Times New Roman" w:hAnsi="Times New Roman"/>
          <w:b w:val="1"/>
          <w:bCs w:val="1"/>
          <w:sz w:val="24"/>
          <w:szCs w:val="24"/>
          <w:vertAlign w:val="superscript"/>
          <w:rtl w:val="0"/>
        </w:rPr>
        <w:t xml:space="preserve">8 </w:t>
      </w:r>
      <w:r w:rsidDel="00000000" w:rsidR="00000000" w:rsidRPr="00000000">
        <w:rPr>
          <w:rFonts w:ascii="Times New Roman" w:cs="Times New Roman" w:eastAsia="Times New Roman" w:hAnsi="Times New Roman"/>
          <w:b w:val="1"/>
          <w:bCs w:val="1"/>
          <w:sz w:val="24"/>
          <w:szCs w:val="24"/>
          <w:rtl w:val="0"/>
        </w:rPr>
        <w:t xml:space="preserve">Watch yourselves, so that you may not lose what we have worked for, but may win a full reward. </w:t>
      </w:r>
    </w:p>
    <w:p w:rsidR="00000000" w:rsidDel="00000000" w:rsidP="00000000" w:rsidRDefault="00000000" w:rsidRPr="00000000" w14:paraId="0000004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what the antichrists’ teaching is wrong. Second, if we follow the teaching of decevers  we lose a lot. They include what the apostles or other mature servants were working for us and reward from God. When we walk in the truth we will receive what God promised in Jesus Christ.</w:t>
      </w:r>
    </w:p>
    <w:p w:rsidR="00000000" w:rsidDel="00000000" w:rsidP="00000000" w:rsidRDefault="00000000" w:rsidRPr="00000000" w14:paraId="0000004B">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incarnation shows how we can win the reward from God. Incarnation teaches us the way of salvation and how we can receive God’s reward. </w:t>
      </w:r>
    </w:p>
    <w:p w:rsidR="00000000" w:rsidDel="00000000" w:rsidP="00000000" w:rsidRDefault="00000000" w:rsidRPr="00000000" w14:paraId="0000004D">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Basically the apostle John was saying that the essence of Christianity is Christ has come in flesh. If anyone rejects the truth he is antiChrist. He is against God and he is a deceiver. </w:t>
      </w:r>
    </w:p>
    <w:p w:rsidR="00000000" w:rsidDel="00000000" w:rsidP="00000000" w:rsidRDefault="00000000" w:rsidRPr="00000000" w14:paraId="0000004F">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Son of God came in flesh. He sacrificed his life on the cross and saved men from their sins. People need to understand how the salvation came. Then they can figure out what they should do. That is why Jesus said, “If anyone wants to follow me, he must deny himself and take his cross and follow me.” When people truly understand the true gospel they can understand sound doctrine. </w:t>
      </w:r>
    </w:p>
    <w:p w:rsidR="00000000" w:rsidDel="00000000" w:rsidP="00000000" w:rsidRDefault="00000000" w:rsidRPr="00000000" w14:paraId="00000051">
      <w:pPr>
        <w:shd w:fill="ffffff" w:val="clear"/>
        <w:spacing w:after="240" w:befor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Php 2:5-11 says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5 </w:t>
      </w:r>
      <w:r w:rsidDel="00000000" w:rsidR="00000000" w:rsidRPr="00000000">
        <w:rPr>
          <w:rFonts w:ascii="Times New Roman" w:cs="Times New Roman" w:eastAsia="Times New Roman" w:hAnsi="Times New Roman"/>
          <w:i w:val="1"/>
          <w:iCs w:val="1"/>
          <w:sz w:val="24"/>
          <w:szCs w:val="24"/>
          <w:highlight w:val="white"/>
          <w:rtl w:val="0"/>
        </w:rPr>
        <w:t xml:space="preserve">Have this mind among yourselves, which is yours in Christ Jesus,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6 </w:t>
      </w:r>
      <w:r w:rsidDel="00000000" w:rsidR="00000000" w:rsidRPr="00000000">
        <w:rPr>
          <w:rFonts w:ascii="Times New Roman" w:cs="Times New Roman" w:eastAsia="Times New Roman" w:hAnsi="Times New Roman"/>
          <w:i w:val="1"/>
          <w:iCs w:val="1"/>
          <w:sz w:val="24"/>
          <w:szCs w:val="24"/>
          <w:highlight w:val="white"/>
          <w:rtl w:val="0"/>
        </w:rPr>
        <w:t xml:space="preserve">who, though he was in the form of God, did not count equality with God a thing to be grasped,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7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but emptied himself, by taking the form of a servant, being born in the likeness of men.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8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And being found in human form, he humbled himself by becoming obedient to the point of death, even death on a cross.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9 </w:t>
      </w:r>
      <w:r w:rsidDel="00000000" w:rsidR="00000000" w:rsidRPr="00000000">
        <w:rPr>
          <w:rFonts w:ascii="Times New Roman" w:cs="Times New Roman" w:eastAsia="Times New Roman" w:hAnsi="Times New Roman"/>
          <w:i w:val="1"/>
          <w:iCs w:val="1"/>
          <w:sz w:val="24"/>
          <w:szCs w:val="24"/>
          <w:highlight w:val="white"/>
          <w:rtl w:val="0"/>
        </w:rPr>
        <w:t xml:space="preserve">Therefore God has highly exalted him and bestowed on him the name that is above every name,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10 </w:t>
      </w:r>
      <w:r w:rsidDel="00000000" w:rsidR="00000000" w:rsidRPr="00000000">
        <w:rPr>
          <w:rFonts w:ascii="Times New Roman" w:cs="Times New Roman" w:eastAsia="Times New Roman" w:hAnsi="Times New Roman"/>
          <w:i w:val="1"/>
          <w:iCs w:val="1"/>
          <w:sz w:val="24"/>
          <w:szCs w:val="24"/>
          <w:highlight w:val="white"/>
          <w:rtl w:val="0"/>
        </w:rPr>
        <w:t xml:space="preserve">so that at the name of Jesus every knee should bow, in heaven and on earth and under the earth, </w:t>
      </w:r>
      <w:r w:rsidDel="00000000" w:rsidR="00000000" w:rsidRPr="00000000">
        <w:rPr>
          <w:rFonts w:ascii="Times New Roman" w:cs="Times New Roman" w:eastAsia="Times New Roman" w:hAnsi="Times New Roman"/>
          <w:b w:val="1"/>
          <w:bCs w:val="1"/>
          <w:i w:val="1"/>
          <w:iCs w:val="1"/>
          <w:sz w:val="24"/>
          <w:szCs w:val="24"/>
          <w:highlight w:val="white"/>
          <w:vertAlign w:val="superscript"/>
          <w:rtl w:val="0"/>
        </w:rPr>
        <w:t xml:space="preserve">11 </w:t>
      </w:r>
      <w:r w:rsidDel="00000000" w:rsidR="00000000" w:rsidRPr="00000000">
        <w:rPr>
          <w:rFonts w:ascii="Times New Roman" w:cs="Times New Roman" w:eastAsia="Times New Roman" w:hAnsi="Times New Roman"/>
          <w:i w:val="1"/>
          <w:iCs w:val="1"/>
          <w:sz w:val="24"/>
          <w:szCs w:val="24"/>
          <w:highlight w:val="white"/>
          <w:rtl w:val="0"/>
        </w:rPr>
        <w:t xml:space="preserve">and every tongue confess that Jesus Christ is Lord, to the glory of God the Father.”</w:t>
      </w:r>
      <w:r w:rsidDel="00000000" w:rsidR="00000000" w:rsidRPr="00000000">
        <w:rPr>
          <w:rtl w:val="0"/>
        </w:rPr>
      </w:r>
    </w:p>
    <w:p w:rsidR="00000000" w:rsidDel="00000000" w:rsidP="00000000" w:rsidRDefault="00000000" w:rsidRPr="00000000" w14:paraId="00000053">
      <w:pPr>
        <w:shd w:fill="ffffff" w:val="clear"/>
        <w:spacing w:after="240" w:before="240" w:lineRule="auto"/>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sz w:val="24"/>
          <w:szCs w:val="24"/>
          <w:rtl w:val="0"/>
        </w:rPr>
        <w:t xml:space="preserve">Php 2:5-11 shows how Jesus saved sinners. As Christians we need to remember what Jesus did instead of following other deceptive teachings whic offers easy and comfortable ways. </w:t>
      </w:r>
      <w:r w:rsidDel="00000000" w:rsidR="00000000" w:rsidRPr="00000000">
        <w:rPr>
          <w:rtl w:val="0"/>
        </w:rPr>
      </w:r>
    </w:p>
    <w:p w:rsidR="00000000" w:rsidDel="00000000" w:rsidP="00000000" w:rsidRDefault="00000000" w:rsidRPr="00000000" w14:paraId="00000054">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w:t>
      </w:r>
    </w:p>
    <w:p w:rsidR="00000000" w:rsidDel="00000000" w:rsidP="00000000" w:rsidRDefault="00000000" w:rsidRPr="00000000" w14:paraId="00000055">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tl w:val="0"/>
        </w:rPr>
      </w:r>
    </w:p>
    <w:p w:rsidR="00000000" w:rsidDel="00000000" w:rsidP="00000000" w:rsidRDefault="00000000" w:rsidRPr="00000000" w14:paraId="00000056">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tl w:val="0"/>
        </w:rPr>
      </w:r>
    </w:p>
    <w:p w:rsidR="00000000" w:rsidDel="00000000" w:rsidP="00000000" w:rsidRDefault="00000000" w:rsidRPr="00000000" w14:paraId="00000057">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V9-11.</w:t>
      </w:r>
    </w:p>
    <w:p w:rsidR="00000000" w:rsidDel="00000000" w:rsidP="00000000" w:rsidRDefault="00000000" w:rsidRPr="00000000" w14:paraId="00000058">
      <w:pPr>
        <w:numPr>
          <w:ilvl w:val="0"/>
          <w:numId w:val="2"/>
        </w:num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hanging="360"/>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d0d0d"/>
          <w:sz w:val="48"/>
          <w:szCs w:val="48"/>
          <w:rtl w:val="0"/>
        </w:rPr>
        <w:t xml:space="preserve">What do you think it means to go on ahead and not abide in the teaching of Christ?</w:t>
      </w:r>
    </w:p>
    <w:p w:rsidR="00000000" w:rsidDel="00000000" w:rsidP="00000000" w:rsidRDefault="00000000" w:rsidRPr="00000000" w14:paraId="00000059">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It means they did not believe that Jesus has come in the flesh. </w:t>
      </w:r>
    </w:p>
    <w:p w:rsidR="00000000" w:rsidDel="00000000" w:rsidP="00000000" w:rsidRDefault="00000000" w:rsidRPr="00000000" w14:paraId="0000005A">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What could an encounter with someone with a different teaching look like?</w:t>
      </w:r>
    </w:p>
    <w:p w:rsidR="00000000" w:rsidDel="00000000" w:rsidP="00000000" w:rsidRDefault="00000000" w:rsidRPr="00000000" w14:paraId="0000005B">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It would be confusing. We may need more of confirmation of what we believe. </w:t>
      </w:r>
    </w:p>
    <w:p w:rsidR="00000000" w:rsidDel="00000000" w:rsidP="00000000" w:rsidRDefault="00000000" w:rsidRPr="00000000" w14:paraId="0000005C">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tl w:val="0"/>
        </w:rPr>
      </w:r>
    </w:p>
    <w:p w:rsidR="00000000" w:rsidDel="00000000" w:rsidP="00000000" w:rsidRDefault="00000000" w:rsidRPr="00000000" w14:paraId="0000005D">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How are we to handle these kinds of people? (10)</w:t>
      </w:r>
    </w:p>
    <w:p w:rsidR="00000000" w:rsidDel="00000000" w:rsidP="00000000" w:rsidRDefault="00000000" w:rsidRPr="00000000" w14:paraId="0000005E">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We should not receive them into our houses and gree them.</w:t>
      </w:r>
    </w:p>
    <w:p w:rsidR="00000000" w:rsidDel="00000000" w:rsidP="00000000" w:rsidRDefault="00000000" w:rsidRPr="00000000" w14:paraId="0000005F">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 How can we identify them?</w:t>
        <w:br w:type="textWrapping"/>
      </w:r>
      <w:r w:rsidDel="00000000" w:rsidR="00000000" w:rsidRPr="00000000">
        <w:rPr>
          <w:rFonts w:ascii="Times New Roman" w:cs="Times New Roman" w:eastAsia="Times New Roman" w:hAnsi="Times New Roman"/>
          <w:color w:val="0d0d0d"/>
          <w:sz w:val="27"/>
          <w:szCs w:val="27"/>
          <w:rtl w:val="0"/>
        </w:rPr>
        <w:t xml:space="preserve">By watching carefully what they are saying. </w:t>
      </w:r>
    </w:p>
    <w:p w:rsidR="00000000" w:rsidDel="00000000" w:rsidP="00000000" w:rsidRDefault="00000000" w:rsidRPr="00000000" w14:paraId="00000060">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tl w:val="0"/>
        </w:rPr>
      </w:r>
    </w:p>
    <w:p w:rsidR="00000000" w:rsidDel="00000000" w:rsidP="00000000" w:rsidRDefault="00000000" w:rsidRPr="00000000" w14:paraId="00000061">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tl w:val="0"/>
        </w:rPr>
      </w:r>
    </w:p>
    <w:p w:rsidR="00000000" w:rsidDel="00000000" w:rsidP="00000000" w:rsidRDefault="00000000" w:rsidRPr="00000000" w14:paraId="00000062">
      <w:pPr>
        <w:pBdr>
          <w:top w:color="0d0d0d" w:space="0" w:sz="0" w:val="none"/>
          <w:left w:color="0d0d0d" w:space="0" w:sz="0" w:val="none"/>
          <w:bottom w:color="0d0d0d" w:space="0" w:sz="0" w:val="none"/>
          <w:right w:color="0d0d0d" w:space="0" w:sz="0" w:val="none"/>
          <w:between w:color="0d0d0d" w:space="0" w:sz="0" w:val="none"/>
        </w:pBdr>
        <w:shd w:fill="ffffff" w:val="clear"/>
        <w:rPr>
          <w:rFonts w:ascii="Times New Roman" w:cs="Times New Roman" w:eastAsia="Times New Roman" w:hAnsi="Times New Roman"/>
          <w:b w:val="1"/>
          <w:bCs w:val="1"/>
          <w:color w:val="0d0d0d"/>
          <w:sz w:val="27"/>
          <w:szCs w:val="27"/>
        </w:rPr>
      </w:pPr>
      <w:r w:rsidDel="00000000" w:rsidR="00000000" w:rsidRPr="00000000">
        <w:rPr>
          <w:rFonts w:ascii="Times New Roman" w:cs="Times New Roman" w:eastAsia="Times New Roman" w:hAnsi="Times New Roman"/>
          <w:b w:val="1"/>
          <w:bCs w:val="1"/>
          <w:color w:val="0d0d0d"/>
          <w:sz w:val="27"/>
          <w:szCs w:val="27"/>
          <w:rtl w:val="0"/>
        </w:rPr>
        <w:t xml:space="preserve">V12-13.</w:t>
      </w:r>
    </w:p>
    <w:p w:rsidR="00000000" w:rsidDel="00000000" w:rsidP="00000000" w:rsidRDefault="00000000" w:rsidRPr="00000000" w14:paraId="00000063">
      <w:pPr>
        <w:numPr>
          <w:ilvl w:val="0"/>
          <w:numId w:val="5"/>
        </w:num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hanging="360"/>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d0d0d"/>
          <w:sz w:val="48"/>
          <w:szCs w:val="48"/>
          <w:rtl w:val="0"/>
        </w:rPr>
        <w:t xml:space="preserve">Why do you think talking face to face with fellow believers can make our joy complete?</w:t>
      </w:r>
    </w:p>
    <w:p w:rsidR="00000000" w:rsidDel="00000000" w:rsidP="00000000" w:rsidRDefault="00000000" w:rsidRPr="00000000" w14:paraId="00000064">
      <w:pPr>
        <w:pBdr>
          <w:top w:color="0d0d0d" w:space="0" w:sz="0" w:val="none"/>
          <w:left w:color="0d0d0d" w:space="0" w:sz="0" w:val="none"/>
          <w:bottom w:color="0d0d0d" w:space="0" w:sz="0" w:val="none"/>
          <w:right w:color="0d0d0d" w:space="0" w:sz="0" w:val="none"/>
          <w:between w:color="0d0d0d" w:space="0" w:sz="0" w:val="none"/>
        </w:pBdr>
        <w:shd w:fill="ffffff" w:val="clear"/>
        <w:spacing w:after="240" w:lineRule="auto"/>
        <w:ind w:left="720" w:firstLine="0"/>
        <w:rPr>
          <w:rFonts w:ascii="Times New Roman" w:cs="Times New Roman" w:eastAsia="Times New Roman" w:hAnsi="Times New Roman"/>
          <w:color w:val="0d0d0d"/>
          <w:sz w:val="27"/>
          <w:szCs w:val="27"/>
        </w:rPr>
      </w:pPr>
      <w:r w:rsidDel="00000000" w:rsidR="00000000" w:rsidRPr="00000000">
        <w:rPr>
          <w:rFonts w:ascii="Times New Roman" w:cs="Times New Roman" w:eastAsia="Times New Roman" w:hAnsi="Times New Roman"/>
          <w:color w:val="0d0d0d"/>
          <w:sz w:val="27"/>
          <w:szCs w:val="27"/>
          <w:rtl w:val="0"/>
        </w:rPr>
        <w:t xml:space="preserve">Because it is a direct fellowship in Jesus with the same faith in Jesus. There is a great or complete joy when we are united in the truth which says Jesus has come in the flesh.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67">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notes from v.9-13 (questionS 5 and 6)</w:t>
      </w:r>
    </w:p>
    <w:p w:rsidR="00000000" w:rsidDel="00000000" w:rsidP="00000000" w:rsidRDefault="00000000" w:rsidRPr="00000000" w14:paraId="00000068">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9 </w:t>
      </w:r>
      <w:r w:rsidDel="00000000" w:rsidR="00000000" w:rsidRPr="00000000">
        <w:rPr>
          <w:rFonts w:ascii="Times New Roman" w:cs="Times New Roman" w:eastAsia="Times New Roman" w:hAnsi="Times New Roman"/>
          <w:b w:val="1"/>
          <w:bCs w:val="1"/>
          <w:sz w:val="24"/>
          <w:szCs w:val="24"/>
          <w:rtl w:val="0"/>
        </w:rPr>
        <w:t xml:space="preserve">Everyone who goes on ahead and does not abide in the teaching of Christ,</w:t>
      </w:r>
    </w:p>
    <w:p w:rsidR="00000000" w:rsidDel="00000000" w:rsidP="00000000" w:rsidRDefault="00000000" w:rsidRPr="00000000" w14:paraId="00000069">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teaching of Christ is that Jesus has come in the flesh and the gospel truth. </w:t>
      </w:r>
    </w:p>
    <w:p w:rsidR="00000000" w:rsidDel="00000000" w:rsidP="00000000" w:rsidRDefault="00000000" w:rsidRPr="00000000" w14:paraId="0000006A">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does not have God. Whoever abides in the teaching has both the Father and the Son.</w:t>
      </w:r>
    </w:p>
    <w:p w:rsidR="00000000" w:rsidDel="00000000" w:rsidP="00000000" w:rsidRDefault="00000000" w:rsidRPr="00000000" w14:paraId="0000006C">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the Father and the Son means to have relationship with them. </w:t>
      </w:r>
    </w:p>
    <w:p w:rsidR="00000000" w:rsidDel="00000000" w:rsidP="00000000" w:rsidRDefault="00000000" w:rsidRPr="00000000" w14:paraId="0000006D">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vertAlign w:val="superscript"/>
          <w:rtl w:val="0"/>
        </w:rPr>
        <w:t xml:space="preserve">10 </w:t>
      </w:r>
      <w:r w:rsidDel="00000000" w:rsidR="00000000" w:rsidRPr="00000000">
        <w:rPr>
          <w:rFonts w:ascii="Times New Roman" w:cs="Times New Roman" w:eastAsia="Times New Roman" w:hAnsi="Times New Roman"/>
          <w:b w:val="1"/>
          <w:bCs w:val="1"/>
          <w:sz w:val="24"/>
          <w:szCs w:val="24"/>
          <w:rtl w:val="0"/>
        </w:rPr>
        <w:t xml:space="preserve">If anyone comes to you and does not bring this teaching, do not receive him into your house or give him any greeting,</w:t>
      </w:r>
    </w:p>
    <w:p w:rsidR="00000000" w:rsidDel="00000000" w:rsidP="00000000" w:rsidRDefault="00000000" w:rsidRPr="00000000" w14:paraId="0000006E">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those days and even nowadays, one of the best ways to have relationship with others is to invite them into our homes and have a eating fellowship. </w:t>
      </w:r>
    </w:p>
    <w:p w:rsidR="00000000" w:rsidDel="00000000" w:rsidP="00000000" w:rsidRDefault="00000000" w:rsidRPr="00000000" w14:paraId="0000006F">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vertAlign w:val="superscript"/>
          <w:rtl w:val="0"/>
        </w:rPr>
        <w:t xml:space="preserve">11 </w:t>
      </w:r>
      <w:r w:rsidDel="00000000" w:rsidR="00000000" w:rsidRPr="00000000">
        <w:rPr>
          <w:rFonts w:ascii="Times New Roman" w:cs="Times New Roman" w:eastAsia="Times New Roman" w:hAnsi="Times New Roman"/>
          <w:b w:val="1"/>
          <w:bCs w:val="1"/>
          <w:sz w:val="24"/>
          <w:szCs w:val="24"/>
          <w:rtl w:val="0"/>
        </w:rPr>
        <w:t xml:space="preserve">for whoever greets him takes part in his wicked works.</w:t>
      </w:r>
    </w:p>
    <w:p w:rsidR="00000000" w:rsidDel="00000000" w:rsidP="00000000" w:rsidRDefault="00000000" w:rsidRPr="00000000" w14:paraId="00000070">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truth we should not compromise even to the point of not greeting people. Some ignorant people say Christians are narrow minded people. But despite their criticism we should hold on the truth. Fellowship with other religions should be done carefully because it can give them a wrong implications. “Oh, Christians believe there are many ways to be saved other than Jesus.”</w:t>
      </w:r>
    </w:p>
    <w:p w:rsidR="00000000" w:rsidDel="00000000" w:rsidP="00000000" w:rsidRDefault="00000000" w:rsidRPr="00000000" w14:paraId="00000071">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12 </w:t>
      </w:r>
      <w:r w:rsidDel="00000000" w:rsidR="00000000" w:rsidRPr="00000000">
        <w:rPr>
          <w:rFonts w:ascii="Times New Roman" w:cs="Times New Roman" w:eastAsia="Times New Roman" w:hAnsi="Times New Roman"/>
          <w:b w:val="1"/>
          <w:bCs w:val="1"/>
          <w:sz w:val="24"/>
          <w:szCs w:val="24"/>
          <w:rtl w:val="0"/>
        </w:rPr>
        <w:t xml:space="preserve">Though I have much to write to you, I would rather not use paper and ink. Instead I hope to come to you and talk face to face, so that our joy may be complete.</w:t>
      </w:r>
    </w:p>
    <w:p w:rsidR="00000000" w:rsidDel="00000000" w:rsidP="00000000" w:rsidRDefault="00000000" w:rsidRPr="00000000" w14:paraId="00000072">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13 </w:t>
      </w:r>
      <w:r w:rsidDel="00000000" w:rsidR="00000000" w:rsidRPr="00000000">
        <w:rPr>
          <w:rFonts w:ascii="Times New Roman" w:cs="Times New Roman" w:eastAsia="Times New Roman" w:hAnsi="Times New Roman"/>
          <w:b w:val="1"/>
          <w:bCs w:val="1"/>
          <w:sz w:val="24"/>
          <w:szCs w:val="24"/>
          <w:rtl w:val="0"/>
        </w:rPr>
        <w:t xml:space="preserve">The children of your elect sister greet you.</w:t>
      </w:r>
    </w:p>
    <w:p w:rsidR="00000000" w:rsidDel="00000000" w:rsidP="00000000" w:rsidRDefault="00000000" w:rsidRPr="00000000" w14:paraId="00000073">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74">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rFonts w:ascii="Arial" w:cs="Arial" w:eastAsia="Arial" w:hAnsi="Arial"/>
        <w:b w:val="0"/>
        <w:bCs w:val="0"/>
        <w:i w:val="0"/>
        <w:iCs w:val="0"/>
        <w:smallCaps w:val="0"/>
        <w:color w:val="0d0d0d"/>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rFonts w:ascii="Arial" w:cs="Arial" w:eastAsia="Arial" w:hAnsi="Arial"/>
        <w:b w:val="0"/>
        <w:bCs w:val="0"/>
        <w:i w:val="0"/>
        <w:iCs w:val="0"/>
        <w:smallCaps w:val="0"/>
        <w:color w:val="0d0d0d"/>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rFonts w:ascii="Arial" w:cs="Arial" w:eastAsia="Arial" w:hAnsi="Arial"/>
        <w:b w:val="0"/>
        <w:bCs w:val="0"/>
        <w:i w:val="0"/>
        <w:iCs w:val="0"/>
        <w:smallCaps w:val="0"/>
        <w:color w:val="0d0d0d"/>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bCs w:val="0"/>
        <w:i w:val="0"/>
        <w:iCs w:val="0"/>
        <w:smallCaps w:val="0"/>
        <w:color w:val="0d0d0d"/>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6"/>
      <w:numFmt w:val="decimal"/>
      <w:lvlText w:val="%1."/>
      <w:lvlJc w:val="left"/>
      <w:pPr>
        <w:ind w:left="720" w:hanging="360"/>
      </w:pPr>
      <w:rPr>
        <w:rFonts w:ascii="Arial" w:cs="Arial" w:eastAsia="Arial" w:hAnsi="Arial"/>
        <w:b w:val="0"/>
        <w:bCs w:val="0"/>
        <w:i w:val="0"/>
        <w:iCs w:val="0"/>
        <w:smallCaps w:val="0"/>
        <w:color w:val="0d0d0d"/>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rFonts w:ascii="Arial" w:cs="Arial" w:eastAsia="Arial" w:hAnsi="Arial"/>
        <w:b w:val="0"/>
        <w:bCs w:val="0"/>
        <w:i w:val="0"/>
        <w:iCs w:val="0"/>
        <w:smallCaps w:val="0"/>
        <w:color w:val="0d0d0d"/>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2+Jo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