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Roboto" w:cs="Roboto" w:eastAsia="Roboto" w:hAnsi="Roboto"/>
          <w:color w:val="212529"/>
          <w:highlight w:val="white"/>
        </w:rPr>
      </w:pPr>
      <w:r w:rsidDel="00000000" w:rsidR="00000000" w:rsidRPr="00000000">
        <w:rPr>
          <w:rFonts w:ascii="Roboto" w:cs="Roboto" w:eastAsia="Roboto" w:hAnsi="Roboto"/>
          <w:rtl w:val="0"/>
        </w:rPr>
        <w:t xml:space="preserve">My Kingdom Is Not Of This World</w:t>
      </w:r>
      <w:r w:rsidDel="00000000" w:rsidR="00000000" w:rsidRPr="00000000">
        <w:rPr>
          <w:rtl w:val="0"/>
        </w:rPr>
      </w:r>
    </w:p>
    <w:p w:rsidR="00000000" w:rsidDel="00000000" w:rsidP="00000000" w:rsidRDefault="00000000" w:rsidRPr="00000000" w14:paraId="00000002">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rPr>
      </w:pPr>
      <w:hyperlink r:id="rId6">
        <w:r w:rsidDel="00000000" w:rsidR="00000000" w:rsidRPr="00000000">
          <w:rPr>
            <w:rFonts w:ascii="Roboto" w:cs="Roboto" w:eastAsia="Roboto" w:hAnsi="Roboto"/>
            <w:color w:val="1155cc"/>
            <w:u w:val="single"/>
            <w:rtl w:val="0"/>
          </w:rPr>
          <w:t xml:space="preserve">John 18:28-40</w:t>
        </w:r>
      </w:hyperlink>
      <w:r w:rsidDel="00000000" w:rsidR="00000000" w:rsidRPr="00000000">
        <w:rPr>
          <w:rtl w:val="0"/>
        </w:rPr>
      </w:r>
    </w:p>
    <w:p w:rsidR="00000000" w:rsidDel="00000000" w:rsidP="00000000" w:rsidRDefault="00000000" w:rsidRPr="00000000" w14:paraId="00000004">
      <w:pPr>
        <w:spacing w:line="276" w:lineRule="auto"/>
        <w:rPr>
          <w:rFonts w:ascii="Roboto" w:cs="Roboto" w:eastAsia="Roboto" w:hAnsi="Roboto"/>
        </w:rPr>
      </w:pPr>
      <w:r w:rsidDel="00000000" w:rsidR="00000000" w:rsidRPr="00000000">
        <w:rPr>
          <w:rFonts w:ascii="Roboto" w:cs="Roboto" w:eastAsia="Roboto" w:hAnsi="Roboto"/>
          <w:rtl w:val="0"/>
        </w:rPr>
        <w:t xml:space="preserve">Key Verse 36: Jesus answered, “My kingdom is not of this world. If my kingdom were of this world, my servants would have been fighting, that I might not be delivered over to the Jews. But my kingdom is not from the world.” </w:t>
      </w:r>
    </w:p>
    <w:p w:rsidR="00000000" w:rsidDel="00000000" w:rsidP="00000000" w:rsidRDefault="00000000" w:rsidRPr="00000000" w14:paraId="00000005">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6">
      <w:pPr>
        <w:rPr>
          <w:rFonts w:ascii="Roboto" w:cs="Roboto" w:eastAsia="Roboto" w:hAnsi="Roboto"/>
        </w:rPr>
      </w:pPr>
      <w:r w:rsidDel="00000000" w:rsidR="00000000" w:rsidRPr="00000000">
        <w:rPr>
          <w:rFonts w:ascii="Roboto" w:cs="Roboto" w:eastAsia="Roboto" w:hAnsi="Roboto"/>
          <w:rtl w:val="0"/>
        </w:rPr>
        <w:t xml:space="preserve">V28-31</w:t>
      </w:r>
    </w:p>
    <w:p w:rsidR="00000000" w:rsidDel="00000000" w:rsidP="00000000" w:rsidRDefault="00000000" w:rsidRPr="00000000" w14:paraId="00000007">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Why did the Jews deliver Jesus to Pilate? What did the Jews avoid doing so that they would remain pure and lawful? Why do you think they did these things? In what way did their delivering of Jesus to Pilate fulfill the word that Jesus had spoken? (John 12:32-33)</w:t>
      </w:r>
    </w:p>
    <w:p w:rsidR="00000000" w:rsidDel="00000000" w:rsidP="00000000" w:rsidRDefault="00000000" w:rsidRPr="00000000" w14:paraId="00000008">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9">
      <w:pPr>
        <w:ind w:left="0" w:firstLine="0"/>
        <w:rPr>
          <w:rFonts w:ascii="Roboto" w:cs="Roboto" w:eastAsia="Roboto" w:hAnsi="Roboto"/>
        </w:rPr>
      </w:pPr>
      <w:r w:rsidDel="00000000" w:rsidR="00000000" w:rsidRPr="00000000">
        <w:rPr>
          <w:rFonts w:ascii="Roboto" w:cs="Roboto" w:eastAsia="Roboto" w:hAnsi="Roboto"/>
          <w:rtl w:val="0"/>
        </w:rPr>
        <w:t xml:space="preserve">V33-36</w:t>
      </w:r>
    </w:p>
    <w:p w:rsidR="00000000" w:rsidDel="00000000" w:rsidP="00000000" w:rsidRDefault="00000000" w:rsidRPr="00000000" w14:paraId="0000000A">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Why did Pilate ask Jesus if he was the King of the Jews? What does it mean that Jesus’ kingdom is not of this world? Why does Jesus explain this to Pilate at this time?</w:t>
      </w:r>
    </w:p>
    <w:p w:rsidR="00000000" w:rsidDel="00000000" w:rsidP="00000000" w:rsidRDefault="00000000" w:rsidRPr="00000000" w14:paraId="0000000B">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C">
      <w:pPr>
        <w:ind w:left="0" w:firstLine="0"/>
        <w:rPr>
          <w:rFonts w:ascii="Roboto" w:cs="Roboto" w:eastAsia="Roboto" w:hAnsi="Roboto"/>
        </w:rPr>
      </w:pPr>
      <w:r w:rsidDel="00000000" w:rsidR="00000000" w:rsidRPr="00000000">
        <w:rPr>
          <w:rFonts w:ascii="Roboto" w:cs="Roboto" w:eastAsia="Roboto" w:hAnsi="Roboto"/>
          <w:rtl w:val="0"/>
        </w:rPr>
        <w:t xml:space="preserve">37-38a</w:t>
      </w:r>
    </w:p>
    <w:p w:rsidR="00000000" w:rsidDel="00000000" w:rsidP="00000000" w:rsidRDefault="00000000" w:rsidRPr="00000000" w14:paraId="0000000D">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For what purpose did Jesus come into the world? What Truth is Jesus bearing witness to?  What does it mean to be “of the truth”? What did Pilate mean when he said “what is truth” and what does this say about him?</w:t>
      </w:r>
    </w:p>
    <w:p w:rsidR="00000000" w:rsidDel="00000000" w:rsidP="00000000" w:rsidRDefault="00000000" w:rsidRPr="00000000" w14:paraId="0000000E">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F">
      <w:pPr>
        <w:ind w:left="0" w:firstLine="0"/>
        <w:rPr>
          <w:rFonts w:ascii="Roboto" w:cs="Roboto" w:eastAsia="Roboto" w:hAnsi="Roboto"/>
        </w:rPr>
      </w:pPr>
      <w:r w:rsidDel="00000000" w:rsidR="00000000" w:rsidRPr="00000000">
        <w:rPr>
          <w:rFonts w:ascii="Roboto" w:cs="Roboto" w:eastAsia="Roboto" w:hAnsi="Roboto"/>
          <w:rtl w:val="0"/>
        </w:rPr>
        <w:t xml:space="preserve">V38b-40</w:t>
      </w:r>
    </w:p>
    <w:p w:rsidR="00000000" w:rsidDel="00000000" w:rsidP="00000000" w:rsidRDefault="00000000" w:rsidRPr="00000000" w14:paraId="00000010">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How did Pilate judge Jesus? What did the Jews cry out? Why? Who was Barabbas?</w:t>
      </w:r>
    </w:p>
    <w:p w:rsidR="00000000" w:rsidDel="00000000" w:rsidP="00000000" w:rsidRDefault="00000000" w:rsidRPr="00000000" w14:paraId="00000011">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12">
      <w:pPr>
        <w:ind w:left="0" w:firstLine="0"/>
        <w:rPr>
          <w:rFonts w:ascii="Roboto" w:cs="Roboto" w:eastAsia="Roboto" w:hAnsi="Roboto"/>
        </w:rPr>
      </w:pPr>
      <w:r w:rsidDel="00000000" w:rsidR="00000000" w:rsidRPr="00000000">
        <w:rPr>
          <w:rFonts w:ascii="Roboto" w:cs="Roboto" w:eastAsia="Roboto" w:hAnsi="Roboto"/>
          <w:rtl w:val="0"/>
        </w:rPr>
        <w:t xml:space="preserve">Application: </w:t>
      </w:r>
    </w:p>
    <w:p w:rsidR="00000000" w:rsidDel="00000000" w:rsidP="00000000" w:rsidRDefault="00000000" w:rsidRPr="00000000" w14:paraId="00000013">
      <w:pPr>
        <w:numPr>
          <w:ilvl w:val="0"/>
          <w:numId w:val="1"/>
        </w:numPr>
        <w:ind w:left="720" w:hanging="360"/>
        <w:rPr>
          <w:rFonts w:ascii="Roboto" w:cs="Roboto" w:eastAsia="Roboto" w:hAnsi="Roboto"/>
          <w:u w:val="none"/>
        </w:rPr>
      </w:pPr>
      <w:r w:rsidDel="00000000" w:rsidR="00000000" w:rsidRPr="00000000">
        <w:rPr>
          <w:rFonts w:ascii="Roboto" w:cs="Roboto" w:eastAsia="Roboto" w:hAnsi="Roboto"/>
          <w:rtl w:val="0"/>
        </w:rPr>
        <w:t xml:space="preserve">If our king and kingdom is not of this world, how should we  live our lives differently? </w:t>
      </w:r>
      <w:r w:rsidDel="00000000" w:rsidR="00000000" w:rsidRPr="00000000">
        <w:rPr>
          <w:rtl w:val="0"/>
        </w:rPr>
      </w:r>
    </w:p>
    <w:p w:rsidR="00000000" w:rsidDel="00000000" w:rsidP="00000000" w:rsidRDefault="00000000" w:rsidRPr="00000000" w14:paraId="00000014">
      <w:pPr>
        <w:rPr>
          <w:rFonts w:ascii="Roboto" w:cs="Roboto" w:eastAsia="Roboto" w:hAnsi="Roboto"/>
        </w:rPr>
      </w:pPr>
      <w:r w:rsidDel="00000000" w:rsidR="00000000" w:rsidRPr="00000000">
        <w:rPr>
          <w:rtl w:val="0"/>
        </w:rPr>
      </w:r>
    </w:p>
    <w:p w:rsidR="00000000" w:rsidDel="00000000" w:rsidP="00000000" w:rsidRDefault="00000000" w:rsidRPr="00000000" w14:paraId="00000015">
      <w:pPr>
        <w:rPr>
          <w:rFonts w:ascii="Roboto" w:cs="Roboto" w:eastAsia="Roboto" w:hAnsi="Robo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John%2018%3A28-40&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