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Follow Me</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pacing w:line="276" w:lineRule="auto"/>
        <w:rPr>
          <w:sz w:val="24"/>
          <w:szCs w:val="24"/>
        </w:rPr>
      </w:pPr>
      <w:hyperlink r:id="rId6">
        <w:r w:rsidDel="00000000" w:rsidR="00000000" w:rsidRPr="00000000">
          <w:rPr>
            <w:color w:val="1155cc"/>
            <w:sz w:val="24"/>
            <w:szCs w:val="24"/>
            <w:u w:val="single"/>
            <w:rtl w:val="0"/>
          </w:rPr>
          <w:t xml:space="preserve">John 21</w:t>
        </w:r>
      </w:hyperlink>
      <w:r w:rsidDel="00000000" w:rsidR="00000000" w:rsidRPr="00000000">
        <w:rPr>
          <w:rtl w:val="0"/>
        </w:rPr>
      </w:r>
    </w:p>
    <w:p w:rsidR="00000000" w:rsidDel="00000000" w:rsidP="00000000" w:rsidRDefault="00000000" w:rsidRPr="00000000" w14:paraId="00000004">
      <w:pPr>
        <w:spacing w:line="276" w:lineRule="auto"/>
        <w:rPr>
          <w:sz w:val="24"/>
          <w:szCs w:val="24"/>
        </w:rPr>
      </w:pPr>
      <w:r w:rsidDel="00000000" w:rsidR="00000000" w:rsidRPr="00000000">
        <w:rPr>
          <w:sz w:val="24"/>
          <w:szCs w:val="24"/>
          <w:rtl w:val="0"/>
        </w:rPr>
        <w:t xml:space="preserve">Key V</w:t>
      </w:r>
      <w:r w:rsidDel="00000000" w:rsidR="00000000" w:rsidRPr="00000000">
        <w:rPr>
          <w:sz w:val="24"/>
          <w:szCs w:val="24"/>
          <w:rtl w:val="0"/>
        </w:rPr>
        <w:t xml:space="preserve">erse 19: (This he said to show by what kind of death he was to glorify God.) And after saying this he said to him, “Follow me.”.</w:t>
      </w:r>
    </w:p>
    <w:p w:rsidR="00000000" w:rsidDel="00000000" w:rsidP="00000000" w:rsidRDefault="00000000" w:rsidRPr="00000000" w14:paraId="00000005">
      <w:pPr>
        <w:spacing w:line="276" w:lineRule="auto"/>
        <w:rPr>
          <w:sz w:val="24"/>
          <w:szCs w:val="24"/>
        </w:rPr>
      </w:pPr>
      <w:r w:rsidDel="00000000" w:rsidR="00000000" w:rsidRPr="00000000">
        <w:rPr>
          <w:rtl w:val="0"/>
        </w:rPr>
      </w:r>
    </w:p>
    <w:p w:rsidR="00000000" w:rsidDel="00000000" w:rsidP="00000000" w:rsidRDefault="00000000" w:rsidRPr="00000000" w14:paraId="00000006">
      <w:pPr>
        <w:spacing w:line="276" w:lineRule="auto"/>
        <w:ind w:left="0" w:firstLine="0"/>
        <w:rPr>
          <w:sz w:val="24"/>
          <w:szCs w:val="24"/>
        </w:rPr>
      </w:pPr>
      <w:r w:rsidDel="00000000" w:rsidR="00000000" w:rsidRPr="00000000">
        <w:rPr>
          <w:sz w:val="24"/>
          <w:szCs w:val="24"/>
          <w:rtl w:val="0"/>
        </w:rPr>
        <w:t xml:space="preserve">V1-3</w:t>
      </w:r>
    </w:p>
    <w:p w:rsidR="00000000" w:rsidDel="00000000" w:rsidP="00000000" w:rsidRDefault="00000000" w:rsidRPr="00000000" w14:paraId="00000007">
      <w:pPr>
        <w:numPr>
          <w:ilvl w:val="0"/>
          <w:numId w:val="1"/>
        </w:numPr>
        <w:spacing w:line="276" w:lineRule="auto"/>
        <w:ind w:left="720" w:hanging="360"/>
        <w:rPr>
          <w:sz w:val="24"/>
          <w:szCs w:val="24"/>
        </w:rPr>
      </w:pPr>
      <w:r w:rsidDel="00000000" w:rsidR="00000000" w:rsidRPr="00000000">
        <w:rPr>
          <w:sz w:val="24"/>
          <w:szCs w:val="24"/>
          <w:rtl w:val="0"/>
        </w:rPr>
        <w:t xml:space="preserve">Why do you think Peter decided to go fishing even after meeting the resurrected Jesus? It was night and they caught nothing, what could this symbolize, and what can we learn from this?</w:t>
      </w:r>
    </w:p>
    <w:p w:rsidR="00000000" w:rsidDel="00000000" w:rsidP="00000000" w:rsidRDefault="00000000" w:rsidRPr="00000000" w14:paraId="0000000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09">
      <w:pPr>
        <w:spacing w:line="276" w:lineRule="auto"/>
        <w:ind w:left="0" w:firstLine="0"/>
        <w:rPr>
          <w:sz w:val="24"/>
          <w:szCs w:val="24"/>
        </w:rPr>
      </w:pPr>
      <w:r w:rsidDel="00000000" w:rsidR="00000000" w:rsidRPr="00000000">
        <w:rPr>
          <w:sz w:val="24"/>
          <w:szCs w:val="24"/>
          <w:rtl w:val="0"/>
        </w:rPr>
        <w:t xml:space="preserve">V4-14 </w:t>
      </w:r>
    </w:p>
    <w:p w:rsidR="00000000" w:rsidDel="00000000" w:rsidP="00000000" w:rsidRDefault="00000000" w:rsidRPr="00000000" w14:paraId="0000000A">
      <w:pPr>
        <w:numPr>
          <w:ilvl w:val="0"/>
          <w:numId w:val="1"/>
        </w:numPr>
        <w:spacing w:line="276" w:lineRule="auto"/>
        <w:ind w:left="720" w:hanging="360"/>
        <w:rPr>
          <w:sz w:val="24"/>
          <w:szCs w:val="24"/>
        </w:rPr>
      </w:pPr>
      <w:r w:rsidDel="00000000" w:rsidR="00000000" w:rsidRPr="00000000">
        <w:rPr>
          <w:sz w:val="24"/>
          <w:szCs w:val="24"/>
          <w:rtl w:val="0"/>
        </w:rPr>
        <w:t xml:space="preserve">How did Jesus reveal himself to the disciples? Why do you think Jesus revealed himself in this way? (</w:t>
      </w:r>
      <w:hyperlink r:id="rId7">
        <w:r w:rsidDel="00000000" w:rsidR="00000000" w:rsidRPr="00000000">
          <w:rPr>
            <w:color w:val="1155cc"/>
            <w:sz w:val="24"/>
            <w:szCs w:val="24"/>
            <w:u w:val="single"/>
            <w:rtl w:val="0"/>
          </w:rPr>
          <w:t xml:space="preserve">Luke 5:1-11</w:t>
        </w:r>
      </w:hyperlink>
      <w:r w:rsidDel="00000000" w:rsidR="00000000" w:rsidRPr="00000000">
        <w:rPr>
          <w:sz w:val="24"/>
          <w:szCs w:val="24"/>
          <w:rtl w:val="0"/>
        </w:rPr>
        <w:t xml:space="preserve">)</w:t>
      </w:r>
    </w:p>
    <w:p w:rsidR="00000000" w:rsidDel="00000000" w:rsidP="00000000" w:rsidRDefault="00000000" w:rsidRPr="00000000" w14:paraId="0000000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0C">
      <w:pPr>
        <w:spacing w:line="276" w:lineRule="auto"/>
        <w:ind w:left="0" w:firstLine="0"/>
        <w:rPr>
          <w:sz w:val="24"/>
          <w:szCs w:val="24"/>
        </w:rPr>
      </w:pPr>
      <w:r w:rsidDel="00000000" w:rsidR="00000000" w:rsidRPr="00000000">
        <w:rPr>
          <w:sz w:val="24"/>
          <w:szCs w:val="24"/>
          <w:rtl w:val="0"/>
        </w:rPr>
        <w:t xml:space="preserve">V15-19</w:t>
      </w:r>
    </w:p>
    <w:p w:rsidR="00000000" w:rsidDel="00000000" w:rsidP="00000000" w:rsidRDefault="00000000" w:rsidRPr="00000000" w14:paraId="0000000D">
      <w:pPr>
        <w:numPr>
          <w:ilvl w:val="0"/>
          <w:numId w:val="1"/>
        </w:numPr>
        <w:spacing w:line="276" w:lineRule="auto"/>
        <w:ind w:left="720" w:hanging="360"/>
        <w:rPr>
          <w:sz w:val="24"/>
          <w:szCs w:val="24"/>
        </w:rPr>
      </w:pPr>
      <w:r w:rsidDel="00000000" w:rsidR="00000000" w:rsidRPr="00000000">
        <w:rPr>
          <w:sz w:val="24"/>
          <w:szCs w:val="24"/>
          <w:rtl w:val="0"/>
        </w:rPr>
        <w:t xml:space="preserve">Look at verse 15. What question did Jesus ask Peter? What are “these”? Why do you think he is asking Peter this question 3X?</w:t>
      </w:r>
    </w:p>
    <w:p w:rsidR="00000000" w:rsidDel="00000000" w:rsidP="00000000" w:rsidRDefault="00000000" w:rsidRPr="00000000" w14:paraId="0000000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0F">
      <w:pPr>
        <w:numPr>
          <w:ilvl w:val="0"/>
          <w:numId w:val="1"/>
        </w:numPr>
        <w:spacing w:line="276" w:lineRule="auto"/>
        <w:ind w:left="720" w:hanging="360"/>
        <w:rPr>
          <w:sz w:val="24"/>
          <w:szCs w:val="24"/>
        </w:rPr>
      </w:pPr>
      <w:r w:rsidDel="00000000" w:rsidR="00000000" w:rsidRPr="00000000">
        <w:rPr>
          <w:sz w:val="24"/>
          <w:szCs w:val="24"/>
          <w:rtl w:val="0"/>
        </w:rPr>
        <w:t xml:space="preserve">What does Jesus tell Peter to do after Peter says that he loves him? What does it mean to feed Jesus's sheep? Why do you think Peter's death is referenced at this time? Why do you think Jesus ends by saying “follow me”?</w:t>
      </w:r>
    </w:p>
    <w:p w:rsidR="00000000" w:rsidDel="00000000" w:rsidP="00000000" w:rsidRDefault="00000000" w:rsidRPr="00000000" w14:paraId="0000001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1">
      <w:pPr>
        <w:spacing w:line="276" w:lineRule="auto"/>
        <w:ind w:left="0" w:firstLine="0"/>
        <w:rPr>
          <w:sz w:val="24"/>
          <w:szCs w:val="24"/>
        </w:rPr>
      </w:pPr>
      <w:r w:rsidDel="00000000" w:rsidR="00000000" w:rsidRPr="00000000">
        <w:rPr>
          <w:sz w:val="24"/>
          <w:szCs w:val="24"/>
          <w:rtl w:val="0"/>
        </w:rPr>
        <w:t xml:space="preserve">V20-23</w:t>
      </w:r>
    </w:p>
    <w:p w:rsidR="00000000" w:rsidDel="00000000" w:rsidP="00000000" w:rsidRDefault="00000000" w:rsidRPr="00000000" w14:paraId="00000012">
      <w:pPr>
        <w:numPr>
          <w:ilvl w:val="0"/>
          <w:numId w:val="1"/>
        </w:numPr>
        <w:spacing w:line="276" w:lineRule="auto"/>
        <w:ind w:left="720" w:hanging="360"/>
        <w:rPr>
          <w:sz w:val="24"/>
          <w:szCs w:val="24"/>
        </w:rPr>
      </w:pPr>
      <w:r w:rsidDel="00000000" w:rsidR="00000000" w:rsidRPr="00000000">
        <w:rPr>
          <w:sz w:val="24"/>
          <w:szCs w:val="24"/>
          <w:rtl w:val="0"/>
        </w:rPr>
        <w:t xml:space="preserve">Why did Peter ask about John? What was Jesus’s response? Why is it important to focus on “you follow me” instead of comparing ourselves to others? </w:t>
      </w:r>
    </w:p>
    <w:p w:rsidR="00000000" w:rsidDel="00000000" w:rsidP="00000000" w:rsidRDefault="00000000" w:rsidRPr="00000000" w14:paraId="0000001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4">
      <w:pPr>
        <w:spacing w:line="276" w:lineRule="auto"/>
        <w:ind w:left="0" w:firstLine="0"/>
        <w:rPr>
          <w:sz w:val="24"/>
          <w:szCs w:val="24"/>
        </w:rPr>
      </w:pPr>
      <w:r w:rsidDel="00000000" w:rsidR="00000000" w:rsidRPr="00000000">
        <w:rPr>
          <w:sz w:val="24"/>
          <w:szCs w:val="24"/>
          <w:rtl w:val="0"/>
        </w:rPr>
        <w:t xml:space="preserve">V24-25</w:t>
      </w:r>
    </w:p>
    <w:p w:rsidR="00000000" w:rsidDel="00000000" w:rsidP="00000000" w:rsidRDefault="00000000" w:rsidRPr="00000000" w14:paraId="00000015">
      <w:pPr>
        <w:numPr>
          <w:ilvl w:val="0"/>
          <w:numId w:val="1"/>
        </w:numPr>
        <w:spacing w:line="276" w:lineRule="auto"/>
        <w:ind w:left="720" w:hanging="360"/>
        <w:rPr>
          <w:sz w:val="24"/>
          <w:szCs w:val="24"/>
        </w:rPr>
      </w:pPr>
      <w:r w:rsidDel="00000000" w:rsidR="00000000" w:rsidRPr="00000000">
        <w:rPr>
          <w:sz w:val="24"/>
          <w:szCs w:val="24"/>
          <w:rtl w:val="0"/>
        </w:rPr>
        <w:t xml:space="preserve">Why do you think John ends the book with verses 24-25? Why is it important to believe John's testimony is true and that Jesus did many other things beyond what John wrote?</w:t>
      </w:r>
      <w:r w:rsidDel="00000000" w:rsidR="00000000" w:rsidRPr="00000000">
        <w:rPr>
          <w:rtl w:val="0"/>
        </w:rPr>
      </w:r>
    </w:p>
    <w:sectPr>
      <w:headerReference r:id="rId8" w:type="default"/>
      <w:footerReference r:id="rId9" w:type="default"/>
      <w:pgSz w:h="15840" w:w="12240" w:orient="portrait"/>
      <w:pgMar w:bottom="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bCs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biblegateway.com/passage/?search=John%2021&amp;version=ESV" TargetMode="External"/><Relationship Id="rId7" Type="http://schemas.openxmlformats.org/officeDocument/2006/relationships/hyperlink" Target="https://www.biblegateway.com/passage/?search=Luke%205%3A1-11&amp;version=ESV"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